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79" w:rsidRPr="00D92086" w:rsidRDefault="00B53D79" w:rsidP="00B53D79">
      <w:pPr>
        <w:spacing w:line="240" w:lineRule="auto"/>
        <w:rPr>
          <w:b/>
        </w:rPr>
      </w:pPr>
      <w:r w:rsidRPr="00D92086">
        <w:rPr>
          <w:b/>
        </w:rPr>
        <w:t>FOR IMMEDIATE RELEASE</w:t>
      </w:r>
    </w:p>
    <w:p w:rsidR="00D92086" w:rsidRDefault="00D92086" w:rsidP="00B53D79">
      <w:pPr>
        <w:spacing w:line="240" w:lineRule="auto"/>
        <w:rPr>
          <w:b/>
        </w:rPr>
      </w:pPr>
      <w:r>
        <w:rPr>
          <w:b/>
        </w:rPr>
        <w:t>Friday, June 10, 2011</w:t>
      </w:r>
    </w:p>
    <w:p w:rsidR="00D92086" w:rsidRDefault="00D92086" w:rsidP="00B53D79">
      <w:pPr>
        <w:spacing w:line="240" w:lineRule="auto"/>
        <w:rPr>
          <w:b/>
        </w:rPr>
      </w:pPr>
    </w:p>
    <w:p w:rsidR="00462481" w:rsidRPr="005D46E5" w:rsidRDefault="00462481" w:rsidP="00B53D79">
      <w:pPr>
        <w:spacing w:line="240" w:lineRule="auto"/>
        <w:rPr>
          <w:b/>
          <w:lang w:val="fr-FR"/>
        </w:rPr>
      </w:pPr>
      <w:r w:rsidRPr="005D46E5">
        <w:rPr>
          <w:b/>
          <w:lang w:val="fr-FR"/>
        </w:rPr>
        <w:t>Contact :</w:t>
      </w:r>
    </w:p>
    <w:p w:rsidR="00462481" w:rsidRPr="005D46E5" w:rsidRDefault="00462481" w:rsidP="00B53D79">
      <w:pPr>
        <w:spacing w:line="240" w:lineRule="auto"/>
        <w:rPr>
          <w:lang w:val="fr-FR"/>
        </w:rPr>
      </w:pPr>
      <w:r w:rsidRPr="005D46E5">
        <w:rPr>
          <w:lang w:val="fr-FR"/>
        </w:rPr>
        <w:t xml:space="preserve">Mario Joseph, Av., Bureau des Avocats Internationaux, +509-3701-9879 (Haiti; </w:t>
      </w:r>
      <w:proofErr w:type="spellStart"/>
      <w:r w:rsidR="00973CCC" w:rsidRPr="005D46E5">
        <w:rPr>
          <w:lang w:val="fr-FR"/>
        </w:rPr>
        <w:t>Creole</w:t>
      </w:r>
      <w:proofErr w:type="spellEnd"/>
      <w:r w:rsidRPr="005D46E5">
        <w:rPr>
          <w:lang w:val="fr-FR"/>
        </w:rPr>
        <w:t>, French) ;</w:t>
      </w:r>
    </w:p>
    <w:p w:rsidR="00462481" w:rsidRPr="005D46E5" w:rsidRDefault="00462481" w:rsidP="00B53D79">
      <w:pPr>
        <w:spacing w:line="240" w:lineRule="auto"/>
        <w:rPr>
          <w:lang w:val="fr-FR"/>
        </w:rPr>
      </w:pPr>
      <w:r w:rsidRPr="005D46E5">
        <w:rPr>
          <w:lang w:val="fr-FR"/>
        </w:rPr>
        <w:t xml:space="preserve">Nathalie Nozile, Esq., Bureau des Avocats Internationaux, +509-3411-1165 (Haiti; </w:t>
      </w:r>
      <w:proofErr w:type="spellStart"/>
      <w:r w:rsidR="00973CCC" w:rsidRPr="005D46E5">
        <w:rPr>
          <w:lang w:val="fr-FR"/>
        </w:rPr>
        <w:t>Creole</w:t>
      </w:r>
      <w:proofErr w:type="spellEnd"/>
      <w:r w:rsidRPr="005D46E5">
        <w:rPr>
          <w:lang w:val="fr-FR"/>
        </w:rPr>
        <w:t>, French, English).</w:t>
      </w:r>
    </w:p>
    <w:p w:rsidR="00462481" w:rsidRPr="005D46E5" w:rsidRDefault="00462481" w:rsidP="00B53D79">
      <w:pPr>
        <w:spacing w:line="240" w:lineRule="auto"/>
        <w:rPr>
          <w:lang w:val="fr-FR"/>
        </w:rPr>
      </w:pPr>
    </w:p>
    <w:p w:rsidR="00461524" w:rsidRDefault="00461524" w:rsidP="007D128A">
      <w:pPr>
        <w:spacing w:line="240" w:lineRule="auto"/>
        <w:jc w:val="center"/>
        <w:rPr>
          <w:b/>
        </w:rPr>
      </w:pPr>
      <w:r>
        <w:rPr>
          <w:b/>
        </w:rPr>
        <w:t xml:space="preserve">Volunteerism Encouraged on </w:t>
      </w:r>
      <w:r w:rsidR="00C112B2">
        <w:rPr>
          <w:b/>
        </w:rPr>
        <w:t>Children’s Day</w:t>
      </w:r>
      <w:r>
        <w:rPr>
          <w:b/>
        </w:rPr>
        <w:t xml:space="preserve"> in Haiti </w:t>
      </w:r>
    </w:p>
    <w:p w:rsidR="00D76FD3" w:rsidRPr="00461524" w:rsidRDefault="00022EF8" w:rsidP="007D128A">
      <w:pPr>
        <w:spacing w:line="240" w:lineRule="auto"/>
        <w:jc w:val="center"/>
        <w:rPr>
          <w:i/>
        </w:rPr>
      </w:pPr>
      <w:r w:rsidRPr="00461524">
        <w:rPr>
          <w:i/>
        </w:rPr>
        <w:t xml:space="preserve">Organizations encourage individuals to take action in commemorating World Day </w:t>
      </w:r>
      <w:proofErr w:type="gramStart"/>
      <w:r w:rsidRPr="00461524">
        <w:rPr>
          <w:i/>
        </w:rPr>
        <w:t>Against</w:t>
      </w:r>
      <w:proofErr w:type="gramEnd"/>
      <w:r w:rsidRPr="00461524">
        <w:rPr>
          <w:i/>
        </w:rPr>
        <w:t xml:space="preserve"> the Worst Forms of Child </w:t>
      </w:r>
      <w:proofErr w:type="spellStart"/>
      <w:r w:rsidRPr="00461524">
        <w:rPr>
          <w:i/>
        </w:rPr>
        <w:t>Labour</w:t>
      </w:r>
      <w:proofErr w:type="spellEnd"/>
      <w:r w:rsidRPr="00461524">
        <w:rPr>
          <w:i/>
        </w:rPr>
        <w:t xml:space="preserve"> and National </w:t>
      </w:r>
      <w:r w:rsidR="00C112B2">
        <w:rPr>
          <w:i/>
        </w:rPr>
        <w:t>Children’s Day</w:t>
      </w:r>
      <w:r w:rsidR="00D92086" w:rsidRPr="00461524">
        <w:rPr>
          <w:i/>
        </w:rPr>
        <w:t xml:space="preserve"> in Haiti</w:t>
      </w:r>
    </w:p>
    <w:p w:rsidR="00461524" w:rsidRPr="00D92086" w:rsidRDefault="00461524" w:rsidP="007D128A">
      <w:pPr>
        <w:spacing w:line="240" w:lineRule="auto"/>
        <w:jc w:val="center"/>
        <w:rPr>
          <w:b/>
        </w:rPr>
      </w:pPr>
    </w:p>
    <w:p w:rsidR="00337655" w:rsidRDefault="00691387" w:rsidP="00C33CB6">
      <w:pPr>
        <w:spacing w:line="240" w:lineRule="auto"/>
        <w:rPr>
          <w:noProof/>
        </w:rPr>
      </w:pPr>
      <w:r w:rsidRPr="00D92086">
        <w:t>(</w:t>
      </w:r>
      <w:r w:rsidR="00A20DEA" w:rsidRPr="00D92086">
        <w:rPr>
          <w:noProof/>
        </w:rPr>
        <w:t>P</w:t>
      </w:r>
      <w:r w:rsidR="00DF444D">
        <w:rPr>
          <w:noProof/>
        </w:rPr>
        <w:t>ort-au-Prince, Haiti, June 10</w:t>
      </w:r>
      <w:r w:rsidR="00A57BA2" w:rsidRPr="00D92086">
        <w:rPr>
          <w:noProof/>
        </w:rPr>
        <w:t>, 2011</w:t>
      </w:r>
      <w:r w:rsidRPr="00D92086">
        <w:rPr>
          <w:noProof/>
        </w:rPr>
        <w:t xml:space="preserve">) – </w:t>
      </w:r>
      <w:r w:rsidR="00340F35">
        <w:rPr>
          <w:noProof/>
        </w:rPr>
        <w:t xml:space="preserve">The </w:t>
      </w:r>
      <w:r w:rsidRPr="00D92086">
        <w:rPr>
          <w:noProof/>
        </w:rPr>
        <w:t>Bureau des Avocats Internationaux (BAI)</w:t>
      </w:r>
      <w:r w:rsidR="00340F35">
        <w:rPr>
          <w:noProof/>
        </w:rPr>
        <w:t>, in collaboration with</w:t>
      </w:r>
      <w:r w:rsidRPr="00D92086">
        <w:rPr>
          <w:noProof/>
        </w:rPr>
        <w:t xml:space="preserve"> Restavèk Freedom</w:t>
      </w:r>
      <w:r w:rsidR="001E3A45" w:rsidRPr="00D92086">
        <w:rPr>
          <w:noProof/>
        </w:rPr>
        <w:t xml:space="preserve">, </w:t>
      </w:r>
      <w:r w:rsidR="00340F35">
        <w:rPr>
          <w:noProof/>
        </w:rPr>
        <w:t xml:space="preserve">and </w:t>
      </w:r>
      <w:r w:rsidR="001E3A45" w:rsidRPr="00D92086">
        <w:rPr>
          <w:noProof/>
        </w:rPr>
        <w:t xml:space="preserve">Asanble Vwazen Solino (AVS) </w:t>
      </w:r>
      <w:r w:rsidR="009138A6">
        <w:rPr>
          <w:noProof/>
        </w:rPr>
        <w:t>take the</w:t>
      </w:r>
      <w:r w:rsidR="00A57BA2" w:rsidRPr="00D92086">
        <w:rPr>
          <w:noProof/>
        </w:rPr>
        <w:t xml:space="preserve"> </w:t>
      </w:r>
      <w:r w:rsidR="00340F35">
        <w:rPr>
          <w:noProof/>
        </w:rPr>
        <w:t>occasion</w:t>
      </w:r>
      <w:r w:rsidR="00A57BA2" w:rsidRPr="00D92086">
        <w:rPr>
          <w:noProof/>
        </w:rPr>
        <w:t xml:space="preserve"> of National Children’s Day </w:t>
      </w:r>
      <w:r w:rsidR="009138A6">
        <w:rPr>
          <w:noProof/>
        </w:rPr>
        <w:t xml:space="preserve">in Haiti which falls on Sunday June 12, </w:t>
      </w:r>
      <w:r w:rsidR="00292831" w:rsidRPr="00D92086">
        <w:rPr>
          <w:noProof/>
        </w:rPr>
        <w:t>to sensitize the population regarding differ</w:t>
      </w:r>
      <w:r w:rsidR="00340F35">
        <w:rPr>
          <w:noProof/>
        </w:rPr>
        <w:t>e</w:t>
      </w:r>
      <w:r w:rsidR="00292831" w:rsidRPr="00D92086">
        <w:rPr>
          <w:noProof/>
        </w:rPr>
        <w:t xml:space="preserve">nt problems </w:t>
      </w:r>
      <w:r w:rsidR="00340F35">
        <w:rPr>
          <w:noProof/>
        </w:rPr>
        <w:t>facing children in Haiti</w:t>
      </w:r>
      <w:r w:rsidR="00292831" w:rsidRPr="00D92086">
        <w:rPr>
          <w:noProof/>
        </w:rPr>
        <w:t xml:space="preserve">. </w:t>
      </w:r>
      <w:r w:rsidR="00340F35" w:rsidRPr="00340F35">
        <w:rPr>
          <w:noProof/>
        </w:rPr>
        <w:t xml:space="preserve">While we are honoring our children on </w:t>
      </w:r>
      <w:r w:rsidR="009138A6">
        <w:rPr>
          <w:noProof/>
        </w:rPr>
        <w:t>this day</w:t>
      </w:r>
      <w:r w:rsidR="00340F35" w:rsidRPr="00340F35">
        <w:rPr>
          <w:noProof/>
        </w:rPr>
        <w:t xml:space="preserve">, we encourage </w:t>
      </w:r>
      <w:r w:rsidR="00C660F4">
        <w:rPr>
          <w:noProof/>
        </w:rPr>
        <w:t>the Government of Haiti to tackle those problems head on</w:t>
      </w:r>
      <w:r w:rsidR="00340F35" w:rsidRPr="00340F35">
        <w:rPr>
          <w:noProof/>
        </w:rPr>
        <w:t>. We also encourage every individual to ta</w:t>
      </w:r>
      <w:r w:rsidR="00C660F4">
        <w:rPr>
          <w:noProof/>
        </w:rPr>
        <w:t>ke active steeps and do their part to</w:t>
      </w:r>
      <w:r w:rsidR="00340F35" w:rsidRPr="00340F35">
        <w:rPr>
          <w:noProof/>
        </w:rPr>
        <w:t xml:space="preserve"> improve conditions for children around Haiti.</w:t>
      </w:r>
    </w:p>
    <w:p w:rsidR="00337655" w:rsidRDefault="00337655" w:rsidP="00C33CB6">
      <w:pPr>
        <w:spacing w:line="240" w:lineRule="auto"/>
        <w:rPr>
          <w:noProof/>
        </w:rPr>
      </w:pPr>
    </w:p>
    <w:p w:rsidR="00C33CB6" w:rsidRPr="00D92086" w:rsidRDefault="00340F35" w:rsidP="00C33CB6">
      <w:pPr>
        <w:spacing w:line="240" w:lineRule="auto"/>
        <w:rPr>
          <w:noProof/>
        </w:rPr>
      </w:pPr>
      <w:r>
        <w:rPr>
          <w:noProof/>
        </w:rPr>
        <w:tab/>
        <w:t>Based on report from international organizations working on child protection issues, there are around 500,000 children living as “restavèk</w:t>
      </w:r>
      <w:r w:rsidR="006C3A7B">
        <w:rPr>
          <w:noProof/>
        </w:rPr>
        <w:t>s</w:t>
      </w:r>
      <w:r>
        <w:rPr>
          <w:noProof/>
        </w:rPr>
        <w:t>” throughout the country.</w:t>
      </w:r>
      <w:r w:rsidR="006C3A7B">
        <w:rPr>
          <w:noProof/>
        </w:rPr>
        <w:t xml:space="preserve"> And based on official numbers, there are 500,000 children who have never </w:t>
      </w:r>
      <w:r w:rsidR="00D441FE">
        <w:rPr>
          <w:noProof/>
        </w:rPr>
        <w:t>attended</w:t>
      </w:r>
      <w:r w:rsidR="006C3A7B">
        <w:rPr>
          <w:noProof/>
        </w:rPr>
        <w:t xml:space="preserve"> school. </w:t>
      </w:r>
      <w:r w:rsidR="00D441FE">
        <w:rPr>
          <w:noProof/>
        </w:rPr>
        <w:t>Furthermore</w:t>
      </w:r>
      <w:r w:rsidR="006C3A7B">
        <w:rPr>
          <w:noProof/>
        </w:rPr>
        <w:t xml:space="preserve">, more than 50% of the victims of sexual violence are girls. On this day celebrating children, </w:t>
      </w:r>
      <w:r w:rsidR="00D441FE">
        <w:rPr>
          <w:noProof/>
        </w:rPr>
        <w:t>we urge everyone of us to</w:t>
      </w:r>
      <w:r w:rsidR="006C3A7B">
        <w:rPr>
          <w:noProof/>
        </w:rPr>
        <w:t xml:space="preserve"> take positive steps that can help change for the better the deplorable conditions in which most children in Haiti are living. </w:t>
      </w:r>
    </w:p>
    <w:p w:rsidR="00C33CB6" w:rsidRPr="00D92086" w:rsidRDefault="00C33CB6" w:rsidP="00C33CB6">
      <w:pPr>
        <w:spacing w:line="240" w:lineRule="auto"/>
        <w:rPr>
          <w:noProof/>
        </w:rPr>
      </w:pPr>
    </w:p>
    <w:p w:rsidR="003B6547" w:rsidRPr="00D92086" w:rsidRDefault="008C6F2B" w:rsidP="00C33CB6">
      <w:pPr>
        <w:spacing w:line="240" w:lineRule="auto"/>
        <w:ind w:firstLine="720"/>
        <w:rPr>
          <w:b/>
          <w:noProof/>
        </w:rPr>
      </w:pPr>
      <w:r>
        <w:rPr>
          <w:b/>
          <w:noProof/>
        </w:rPr>
        <w:t>Here are some examples</w:t>
      </w:r>
      <w:r w:rsidR="003B6547" w:rsidRPr="00D92086">
        <w:rPr>
          <w:b/>
          <w:noProof/>
        </w:rPr>
        <w:t xml:space="preserve">: </w:t>
      </w:r>
    </w:p>
    <w:p w:rsidR="00D86638" w:rsidRPr="005D46E5" w:rsidRDefault="00D86638" w:rsidP="008C6F2B">
      <w:pPr>
        <w:pStyle w:val="ListParagraph"/>
        <w:numPr>
          <w:ilvl w:val="0"/>
          <w:numId w:val="2"/>
        </w:numPr>
        <w:spacing w:line="240" w:lineRule="auto"/>
        <w:rPr>
          <w:noProof/>
        </w:rPr>
      </w:pPr>
      <w:r w:rsidRPr="005D46E5">
        <w:rPr>
          <w:noProof/>
        </w:rPr>
        <w:t>If you are a singer, sing in honor of Haiti’s children.</w:t>
      </w:r>
    </w:p>
    <w:p w:rsidR="00D86638" w:rsidRPr="005D46E5" w:rsidRDefault="00D86638" w:rsidP="008C6F2B">
      <w:pPr>
        <w:pStyle w:val="ListParagraph"/>
        <w:numPr>
          <w:ilvl w:val="0"/>
          <w:numId w:val="2"/>
        </w:numPr>
        <w:spacing w:line="240" w:lineRule="auto"/>
        <w:rPr>
          <w:noProof/>
        </w:rPr>
      </w:pPr>
      <w:r w:rsidRPr="005D46E5">
        <w:rPr>
          <w:noProof/>
        </w:rPr>
        <w:t>If you are a doctor, open your clinic’s doors to the children whose parents cannot to pay for their medical care.</w:t>
      </w:r>
    </w:p>
    <w:p w:rsidR="008C6F2B" w:rsidRPr="005D46E5" w:rsidRDefault="008C6F2B" w:rsidP="008C6F2B">
      <w:pPr>
        <w:pStyle w:val="ListParagraph"/>
        <w:numPr>
          <w:ilvl w:val="0"/>
          <w:numId w:val="2"/>
        </w:numPr>
        <w:spacing w:line="240" w:lineRule="auto"/>
        <w:rPr>
          <w:noProof/>
        </w:rPr>
      </w:pPr>
      <w:r w:rsidRPr="005D46E5">
        <w:rPr>
          <w:noProof/>
        </w:rPr>
        <w:t>If you are an attorney, represent on a pro-bono basis children being held in pre-trial detentions.</w:t>
      </w:r>
    </w:p>
    <w:p w:rsidR="008C6F2B" w:rsidRPr="005D46E5" w:rsidRDefault="008C6F2B" w:rsidP="008C6F2B">
      <w:pPr>
        <w:pStyle w:val="ListParagraph"/>
        <w:numPr>
          <w:ilvl w:val="0"/>
          <w:numId w:val="2"/>
        </w:numPr>
        <w:spacing w:line="240" w:lineRule="auto"/>
        <w:rPr>
          <w:noProof/>
        </w:rPr>
      </w:pPr>
      <w:r w:rsidRPr="005D46E5">
        <w:rPr>
          <w:noProof/>
        </w:rPr>
        <w:t xml:space="preserve">If you are an educator, build a school that provides adequate education </w:t>
      </w:r>
    </w:p>
    <w:p w:rsidR="008C6F2B" w:rsidRPr="005D46E5" w:rsidRDefault="0070327B" w:rsidP="008C6F2B">
      <w:pPr>
        <w:pStyle w:val="ListParagraph"/>
        <w:numPr>
          <w:ilvl w:val="0"/>
          <w:numId w:val="2"/>
        </w:numPr>
        <w:spacing w:line="240" w:lineRule="auto"/>
        <w:rPr>
          <w:noProof/>
        </w:rPr>
      </w:pPr>
      <w:r>
        <w:rPr>
          <w:noProof/>
        </w:rPr>
        <w:t>O</w:t>
      </w:r>
      <w:r w:rsidR="008C6F2B" w:rsidRPr="005D46E5">
        <w:rPr>
          <w:noProof/>
        </w:rPr>
        <w:t xml:space="preserve">rganize a school supply drive in </w:t>
      </w:r>
      <w:r>
        <w:rPr>
          <w:noProof/>
        </w:rPr>
        <w:t>your</w:t>
      </w:r>
      <w:r w:rsidR="005D46E5" w:rsidRPr="005D46E5">
        <w:rPr>
          <w:noProof/>
        </w:rPr>
        <w:t xml:space="preserve"> neighborhood</w:t>
      </w:r>
      <w:r w:rsidR="008C6F2B" w:rsidRPr="005D46E5">
        <w:rPr>
          <w:noProof/>
        </w:rPr>
        <w:t xml:space="preserve"> to donate to schools that unfortunately cannot provide materials to their students.</w:t>
      </w:r>
    </w:p>
    <w:p w:rsidR="008C6F2B" w:rsidRPr="005D46E5" w:rsidRDefault="0070327B" w:rsidP="008C6F2B">
      <w:pPr>
        <w:pStyle w:val="ListParagraph"/>
        <w:numPr>
          <w:ilvl w:val="0"/>
          <w:numId w:val="2"/>
        </w:numPr>
        <w:spacing w:line="240" w:lineRule="auto"/>
        <w:rPr>
          <w:noProof/>
        </w:rPr>
      </w:pPr>
      <w:r>
        <w:rPr>
          <w:noProof/>
        </w:rPr>
        <w:t xml:space="preserve">Obtain contributions </w:t>
      </w:r>
      <w:r w:rsidR="008C6F2B" w:rsidRPr="005D46E5">
        <w:rPr>
          <w:noProof/>
        </w:rPr>
        <w:t>from familiy and friends to help pay for a child’s education.</w:t>
      </w:r>
    </w:p>
    <w:p w:rsidR="008C6F2B" w:rsidRPr="005D46E5" w:rsidRDefault="0070327B" w:rsidP="008C6F2B">
      <w:pPr>
        <w:pStyle w:val="ListParagraph"/>
        <w:numPr>
          <w:ilvl w:val="0"/>
          <w:numId w:val="2"/>
        </w:numPr>
        <w:spacing w:line="240" w:lineRule="auto"/>
        <w:rPr>
          <w:noProof/>
        </w:rPr>
      </w:pPr>
      <w:r>
        <w:rPr>
          <w:noProof/>
        </w:rPr>
        <w:t>M</w:t>
      </w:r>
      <w:r w:rsidR="008C6F2B" w:rsidRPr="005D46E5">
        <w:rPr>
          <w:noProof/>
        </w:rPr>
        <w:t>ore important</w:t>
      </w:r>
      <w:r>
        <w:rPr>
          <w:noProof/>
        </w:rPr>
        <w:t>ly, we encourage everyone to speak up if</w:t>
      </w:r>
      <w:r w:rsidR="008C6F2B" w:rsidRPr="005D46E5">
        <w:rPr>
          <w:noProof/>
        </w:rPr>
        <w:t xml:space="preserve"> a child is being mistreated. Call the authorities, or organizations are working in child protection to remove that child from that dangerous situation.</w:t>
      </w:r>
    </w:p>
    <w:p w:rsidR="00645977" w:rsidRPr="00D92086" w:rsidRDefault="00645977" w:rsidP="00645977">
      <w:pPr>
        <w:spacing w:line="240" w:lineRule="auto"/>
        <w:ind w:firstLine="720"/>
        <w:rPr>
          <w:noProof/>
        </w:rPr>
      </w:pPr>
    </w:p>
    <w:p w:rsidR="005A0842" w:rsidRDefault="005A0842" w:rsidP="00D86638">
      <w:pPr>
        <w:spacing w:line="240" w:lineRule="auto"/>
        <w:ind w:firstLine="720"/>
        <w:rPr>
          <w:noProof/>
        </w:rPr>
      </w:pPr>
      <w:r>
        <w:rPr>
          <w:noProof/>
        </w:rPr>
        <w:t xml:space="preserve">The message we want to impart is that no matter how little, everyone can do something to help make a child’s life </w:t>
      </w:r>
      <w:r w:rsidR="00005E98">
        <w:rPr>
          <w:noProof/>
        </w:rPr>
        <w:t xml:space="preserve">a little </w:t>
      </w:r>
      <w:r>
        <w:rPr>
          <w:noProof/>
        </w:rPr>
        <w:t xml:space="preserve">better. </w:t>
      </w:r>
    </w:p>
    <w:p w:rsidR="00005E98" w:rsidRDefault="00005E98" w:rsidP="00761EBE">
      <w:pPr>
        <w:spacing w:line="240" w:lineRule="auto"/>
        <w:rPr>
          <w:noProof/>
        </w:rPr>
      </w:pPr>
    </w:p>
    <w:p w:rsidR="00761EBE" w:rsidRPr="00D92086" w:rsidRDefault="005A0842" w:rsidP="00761EBE">
      <w:pPr>
        <w:spacing w:line="240" w:lineRule="auto"/>
        <w:rPr>
          <w:noProof/>
        </w:rPr>
      </w:pPr>
      <w:r>
        <w:rPr>
          <w:noProof/>
        </w:rPr>
        <w:t>For more information, please contact Nathalie Nozile at +509-3411-1165.</w:t>
      </w:r>
    </w:p>
    <w:sectPr w:rsidR="00761EBE" w:rsidRPr="00D92086" w:rsidSect="00005E98">
      <w:pgSz w:w="12240" w:h="15840"/>
      <w:pgMar w:top="1152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03A" w:rsidRDefault="0023103A" w:rsidP="00005E98">
      <w:pPr>
        <w:spacing w:line="240" w:lineRule="auto"/>
      </w:pPr>
      <w:r>
        <w:separator/>
      </w:r>
    </w:p>
  </w:endnote>
  <w:endnote w:type="continuationSeparator" w:id="0">
    <w:p w:rsidR="0023103A" w:rsidRDefault="0023103A" w:rsidP="00005E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03A" w:rsidRDefault="0023103A" w:rsidP="00005E98">
      <w:pPr>
        <w:spacing w:line="240" w:lineRule="auto"/>
      </w:pPr>
      <w:r>
        <w:separator/>
      </w:r>
    </w:p>
  </w:footnote>
  <w:footnote w:type="continuationSeparator" w:id="0">
    <w:p w:rsidR="0023103A" w:rsidRDefault="0023103A" w:rsidP="00005E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1E95"/>
    <w:multiLevelType w:val="hybridMultilevel"/>
    <w:tmpl w:val="D4DEC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C9070E"/>
    <w:multiLevelType w:val="hybridMultilevel"/>
    <w:tmpl w:val="B08C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ED0"/>
    <w:rsid w:val="00005E98"/>
    <w:rsid w:val="00022EF8"/>
    <w:rsid w:val="000A078E"/>
    <w:rsid w:val="000D3A3D"/>
    <w:rsid w:val="000F0A22"/>
    <w:rsid w:val="000F1361"/>
    <w:rsid w:val="001A0E67"/>
    <w:rsid w:val="001E3A45"/>
    <w:rsid w:val="001E6906"/>
    <w:rsid w:val="00220F23"/>
    <w:rsid w:val="0023103A"/>
    <w:rsid w:val="00292831"/>
    <w:rsid w:val="002B07C7"/>
    <w:rsid w:val="002D7A60"/>
    <w:rsid w:val="00337655"/>
    <w:rsid w:val="00340F35"/>
    <w:rsid w:val="00367CED"/>
    <w:rsid w:val="003B6547"/>
    <w:rsid w:val="003C5575"/>
    <w:rsid w:val="00461524"/>
    <w:rsid w:val="00462481"/>
    <w:rsid w:val="00464310"/>
    <w:rsid w:val="004F37BF"/>
    <w:rsid w:val="004F5997"/>
    <w:rsid w:val="005827FE"/>
    <w:rsid w:val="00592BD5"/>
    <w:rsid w:val="005A0842"/>
    <w:rsid w:val="005D46E5"/>
    <w:rsid w:val="005E1C73"/>
    <w:rsid w:val="00645977"/>
    <w:rsid w:val="00647C5D"/>
    <w:rsid w:val="00674624"/>
    <w:rsid w:val="00691387"/>
    <w:rsid w:val="006A0A86"/>
    <w:rsid w:val="006C14E1"/>
    <w:rsid w:val="006C3A7B"/>
    <w:rsid w:val="0070327B"/>
    <w:rsid w:val="00715E4A"/>
    <w:rsid w:val="0073604A"/>
    <w:rsid w:val="00747E65"/>
    <w:rsid w:val="00757DC6"/>
    <w:rsid w:val="00761EBE"/>
    <w:rsid w:val="00773A24"/>
    <w:rsid w:val="007D128A"/>
    <w:rsid w:val="007F17FF"/>
    <w:rsid w:val="008C6F2B"/>
    <w:rsid w:val="008E6FC2"/>
    <w:rsid w:val="009138A6"/>
    <w:rsid w:val="00927A78"/>
    <w:rsid w:val="00935479"/>
    <w:rsid w:val="00946E24"/>
    <w:rsid w:val="00970D2F"/>
    <w:rsid w:val="00973CCC"/>
    <w:rsid w:val="009925FD"/>
    <w:rsid w:val="009E2764"/>
    <w:rsid w:val="00A02185"/>
    <w:rsid w:val="00A20DEA"/>
    <w:rsid w:val="00A57BA2"/>
    <w:rsid w:val="00A73FE6"/>
    <w:rsid w:val="00A84EFC"/>
    <w:rsid w:val="00B53D79"/>
    <w:rsid w:val="00B758CD"/>
    <w:rsid w:val="00B9007D"/>
    <w:rsid w:val="00B93812"/>
    <w:rsid w:val="00BB2556"/>
    <w:rsid w:val="00C035A9"/>
    <w:rsid w:val="00C112B2"/>
    <w:rsid w:val="00C14978"/>
    <w:rsid w:val="00C33CB6"/>
    <w:rsid w:val="00C660F4"/>
    <w:rsid w:val="00C87CE3"/>
    <w:rsid w:val="00CF7E74"/>
    <w:rsid w:val="00D004AF"/>
    <w:rsid w:val="00D22ED0"/>
    <w:rsid w:val="00D25416"/>
    <w:rsid w:val="00D41091"/>
    <w:rsid w:val="00D441FE"/>
    <w:rsid w:val="00D76FD3"/>
    <w:rsid w:val="00D8092B"/>
    <w:rsid w:val="00D86638"/>
    <w:rsid w:val="00D92086"/>
    <w:rsid w:val="00D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B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7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05E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5E98"/>
  </w:style>
  <w:style w:type="paragraph" w:styleId="Footer">
    <w:name w:val="footer"/>
    <w:basedOn w:val="Normal"/>
    <w:link w:val="FooterChar"/>
    <w:uiPriority w:val="99"/>
    <w:semiHidden/>
    <w:unhideWhenUsed/>
    <w:rsid w:val="00005E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5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96D39-FFDC-448D-ADA1-2726C850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23</cp:revision>
  <dcterms:created xsi:type="dcterms:W3CDTF">2011-06-09T18:11:00Z</dcterms:created>
  <dcterms:modified xsi:type="dcterms:W3CDTF">2011-06-10T21:44:00Z</dcterms:modified>
</cp:coreProperties>
</file>