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A88C0B" w14:textId="77777777" w:rsidR="00717634" w:rsidRDefault="00717634" w:rsidP="004B752D">
      <w:pPr>
        <w:jc w:val="center"/>
        <w:rPr>
          <w:rFonts w:ascii="Times New Roman" w:hAnsi="Times New Roman" w:cs="Times New Roman"/>
          <w:b/>
          <w:bCs/>
          <w:sz w:val="28"/>
        </w:rPr>
      </w:pPr>
    </w:p>
    <w:p w14:paraId="34F6AA5A" w14:textId="77777777" w:rsidR="004B752D" w:rsidRPr="004B752D" w:rsidRDefault="004B752D" w:rsidP="004B752D">
      <w:pPr>
        <w:jc w:val="center"/>
        <w:rPr>
          <w:rFonts w:ascii="Times New Roman" w:hAnsi="Times New Roman" w:cs="Times New Roman"/>
          <w:sz w:val="28"/>
        </w:rPr>
      </w:pPr>
      <w:r w:rsidRPr="004B752D">
        <w:rPr>
          <w:rFonts w:ascii="Times New Roman" w:hAnsi="Times New Roman" w:cs="Times New Roman"/>
          <w:b/>
          <w:bCs/>
          <w:sz w:val="28"/>
        </w:rPr>
        <w:t>IJDH Legal Internship – Spring 2020</w:t>
      </w:r>
    </w:p>
    <w:p w14:paraId="511F82AE" w14:textId="77777777" w:rsidR="000D3F0F" w:rsidRDefault="000D3F0F" w:rsidP="004B752D">
      <w:pPr>
        <w:rPr>
          <w:rFonts w:ascii="Times New Roman" w:hAnsi="Times New Roman" w:cs="Times New Roman"/>
          <w:b/>
          <w:bCs/>
        </w:rPr>
      </w:pPr>
    </w:p>
    <w:p w14:paraId="75F21396" w14:textId="16293D9A" w:rsidR="004B752D" w:rsidRDefault="000D3F0F" w:rsidP="004B752D">
      <w:pPr>
        <w:rPr>
          <w:rFonts w:ascii="Times New Roman" w:hAnsi="Times New Roman" w:cs="Times New Roman"/>
          <w:bCs/>
        </w:rPr>
      </w:pPr>
      <w:r>
        <w:rPr>
          <w:rFonts w:ascii="Times New Roman" w:hAnsi="Times New Roman" w:cs="Times New Roman"/>
          <w:b/>
          <w:bCs/>
        </w:rPr>
        <w:t>Position Title:</w:t>
      </w:r>
      <w:r>
        <w:rPr>
          <w:rFonts w:ascii="Times New Roman" w:hAnsi="Times New Roman" w:cs="Times New Roman"/>
          <w:b/>
          <w:bCs/>
        </w:rPr>
        <w:tab/>
      </w:r>
      <w:r>
        <w:rPr>
          <w:rFonts w:ascii="Times New Roman" w:hAnsi="Times New Roman" w:cs="Times New Roman"/>
          <w:bCs/>
        </w:rPr>
        <w:t>Legal Intern</w:t>
      </w:r>
    </w:p>
    <w:p w14:paraId="2637C10F" w14:textId="2665BBFD" w:rsidR="000D3F0F" w:rsidRDefault="000D3F0F" w:rsidP="004B752D">
      <w:pPr>
        <w:rPr>
          <w:rFonts w:ascii="Times New Roman" w:hAnsi="Times New Roman" w:cs="Times New Roman"/>
          <w:bCs/>
        </w:rPr>
      </w:pPr>
      <w:r>
        <w:rPr>
          <w:rFonts w:ascii="Times New Roman" w:hAnsi="Times New Roman" w:cs="Times New Roman"/>
          <w:b/>
          <w:bCs/>
        </w:rPr>
        <w:t>Start Date:</w:t>
      </w:r>
      <w:r>
        <w:rPr>
          <w:rFonts w:ascii="Times New Roman" w:hAnsi="Times New Roman" w:cs="Times New Roman"/>
          <w:b/>
          <w:bCs/>
        </w:rPr>
        <w:tab/>
      </w:r>
      <w:r>
        <w:rPr>
          <w:rFonts w:ascii="Times New Roman" w:hAnsi="Times New Roman" w:cs="Times New Roman"/>
          <w:b/>
          <w:bCs/>
        </w:rPr>
        <w:tab/>
      </w:r>
      <w:r w:rsidR="009C5878">
        <w:rPr>
          <w:rFonts w:ascii="Times New Roman" w:hAnsi="Times New Roman" w:cs="Times New Roman"/>
          <w:bCs/>
        </w:rPr>
        <w:t>February 2020</w:t>
      </w:r>
      <w:bookmarkStart w:id="0" w:name="_GoBack"/>
      <w:bookmarkEnd w:id="0"/>
      <w:r w:rsidR="00CF3B98">
        <w:rPr>
          <w:rFonts w:ascii="Times New Roman" w:hAnsi="Times New Roman" w:cs="Times New Roman"/>
          <w:bCs/>
        </w:rPr>
        <w:t xml:space="preserve"> </w:t>
      </w:r>
    </w:p>
    <w:p w14:paraId="48B75166" w14:textId="7BF939B0" w:rsidR="000D3F0F" w:rsidRDefault="000D3F0F" w:rsidP="004B752D">
      <w:pPr>
        <w:rPr>
          <w:rFonts w:ascii="Times New Roman" w:hAnsi="Times New Roman" w:cs="Times New Roman"/>
          <w:bCs/>
        </w:rPr>
      </w:pPr>
      <w:r>
        <w:rPr>
          <w:rFonts w:ascii="Times New Roman" w:hAnsi="Times New Roman" w:cs="Times New Roman"/>
          <w:b/>
          <w:bCs/>
        </w:rPr>
        <w:t>Location:</w:t>
      </w:r>
      <w:r>
        <w:rPr>
          <w:rFonts w:ascii="Times New Roman" w:hAnsi="Times New Roman" w:cs="Times New Roman"/>
          <w:bCs/>
        </w:rPr>
        <w:t xml:space="preserve"> </w:t>
      </w:r>
      <w:r>
        <w:rPr>
          <w:rFonts w:ascii="Times New Roman" w:hAnsi="Times New Roman" w:cs="Times New Roman"/>
          <w:bCs/>
        </w:rPr>
        <w:tab/>
      </w:r>
      <w:r>
        <w:rPr>
          <w:rFonts w:ascii="Times New Roman" w:hAnsi="Times New Roman" w:cs="Times New Roman"/>
          <w:bCs/>
        </w:rPr>
        <w:tab/>
        <w:t>New York, NY</w:t>
      </w:r>
    </w:p>
    <w:p w14:paraId="0D7927D1" w14:textId="2F2BE357" w:rsidR="000D3F0F" w:rsidRPr="000D3F0F" w:rsidRDefault="000D3F0F" w:rsidP="004B752D">
      <w:pPr>
        <w:rPr>
          <w:rFonts w:ascii="Times New Roman" w:hAnsi="Times New Roman" w:cs="Times New Roman"/>
          <w:bCs/>
        </w:rPr>
      </w:pPr>
      <w:r>
        <w:rPr>
          <w:rFonts w:ascii="Times New Roman" w:hAnsi="Times New Roman" w:cs="Times New Roman"/>
          <w:b/>
          <w:bCs/>
        </w:rPr>
        <w:t>Reports to:</w:t>
      </w:r>
      <w:r>
        <w:rPr>
          <w:rFonts w:ascii="Times New Roman" w:hAnsi="Times New Roman" w:cs="Times New Roman"/>
          <w:bCs/>
        </w:rPr>
        <w:tab/>
      </w:r>
      <w:r>
        <w:rPr>
          <w:rFonts w:ascii="Times New Roman" w:hAnsi="Times New Roman" w:cs="Times New Roman"/>
          <w:bCs/>
        </w:rPr>
        <w:tab/>
        <w:t>IJDH Staff Attorney</w:t>
      </w:r>
    </w:p>
    <w:p w14:paraId="62E659FA" w14:textId="77777777" w:rsidR="004B752D" w:rsidRDefault="004B752D" w:rsidP="004B752D">
      <w:pPr>
        <w:rPr>
          <w:rFonts w:ascii="Times New Roman" w:hAnsi="Times New Roman" w:cs="Times New Roman"/>
          <w:b/>
          <w:bCs/>
        </w:rPr>
      </w:pPr>
    </w:p>
    <w:p w14:paraId="3A16A8A8" w14:textId="77777777" w:rsidR="004B752D" w:rsidRDefault="004B752D" w:rsidP="004B752D">
      <w:pPr>
        <w:rPr>
          <w:rFonts w:ascii="MS Mincho" w:eastAsia="MS Mincho" w:hAnsi="MS Mincho" w:cs="MS Mincho"/>
          <w:b/>
          <w:bCs/>
        </w:rPr>
      </w:pPr>
      <w:r w:rsidRPr="004B752D">
        <w:rPr>
          <w:rFonts w:ascii="Times New Roman" w:hAnsi="Times New Roman" w:cs="Times New Roman"/>
          <w:b/>
          <w:bCs/>
        </w:rPr>
        <w:t>About Us</w:t>
      </w:r>
      <w:r w:rsidRPr="004B752D">
        <w:rPr>
          <w:rFonts w:ascii="MS Mincho" w:eastAsia="MS Mincho" w:hAnsi="MS Mincho" w:cs="MS Mincho"/>
          <w:b/>
          <w:bCs/>
        </w:rPr>
        <w:t> </w:t>
      </w:r>
    </w:p>
    <w:p w14:paraId="125110E5" w14:textId="77777777" w:rsidR="004B752D" w:rsidRPr="004B752D" w:rsidRDefault="004B752D" w:rsidP="004B752D">
      <w:pPr>
        <w:rPr>
          <w:rFonts w:ascii="Times New Roman" w:hAnsi="Times New Roman" w:cs="Times New Roman"/>
        </w:rPr>
      </w:pPr>
      <w:r w:rsidRPr="004B752D">
        <w:rPr>
          <w:rFonts w:ascii="Times New Roman" w:hAnsi="Times New Roman" w:cs="Times New Roman"/>
          <w:b/>
          <w:bCs/>
        </w:rPr>
        <w:t xml:space="preserve">Institute for Justice &amp; Democracy in Haiti </w:t>
      </w:r>
    </w:p>
    <w:p w14:paraId="4B01EF31" w14:textId="77777777" w:rsidR="004B752D" w:rsidRDefault="004B752D" w:rsidP="004B752D">
      <w:pPr>
        <w:rPr>
          <w:rFonts w:ascii="Times New Roman" w:hAnsi="Times New Roman" w:cs="Times New Roman"/>
        </w:rPr>
      </w:pPr>
      <w:r w:rsidRPr="004B752D">
        <w:rPr>
          <w:rFonts w:ascii="Times New Roman" w:hAnsi="Times New Roman" w:cs="Times New Roman"/>
        </w:rPr>
        <w:t xml:space="preserve">The Institute for Justice &amp; Democracy in Haiti (IJDH) is a U.S.-based human rights non-profit organization that has successfully helped enforce recognition and accountability to human rights in Haiti since 2004. In partnership with its Haiti-based sister organization </w:t>
      </w:r>
      <w:r w:rsidRPr="004B752D">
        <w:rPr>
          <w:rFonts w:ascii="Times New Roman" w:hAnsi="Times New Roman" w:cs="Times New Roman"/>
          <w:i/>
          <w:iCs/>
        </w:rPr>
        <w:t xml:space="preserve">Bureau des </w:t>
      </w:r>
      <w:proofErr w:type="spellStart"/>
      <w:r w:rsidRPr="004B752D">
        <w:rPr>
          <w:rFonts w:ascii="Times New Roman" w:hAnsi="Times New Roman" w:cs="Times New Roman"/>
          <w:i/>
          <w:iCs/>
        </w:rPr>
        <w:t>Avocats</w:t>
      </w:r>
      <w:proofErr w:type="spellEnd"/>
      <w:r w:rsidRPr="004B752D">
        <w:rPr>
          <w:rFonts w:ascii="Times New Roman" w:hAnsi="Times New Roman" w:cs="Times New Roman"/>
          <w:i/>
          <w:iCs/>
        </w:rPr>
        <w:t xml:space="preserve"> </w:t>
      </w:r>
      <w:proofErr w:type="spellStart"/>
      <w:r w:rsidRPr="004B752D">
        <w:rPr>
          <w:rFonts w:ascii="Times New Roman" w:hAnsi="Times New Roman" w:cs="Times New Roman"/>
          <w:i/>
          <w:iCs/>
        </w:rPr>
        <w:t>Internationaux</w:t>
      </w:r>
      <w:proofErr w:type="spellEnd"/>
      <w:r w:rsidRPr="004B752D">
        <w:rPr>
          <w:rFonts w:ascii="Times New Roman" w:hAnsi="Times New Roman" w:cs="Times New Roman"/>
          <w:i/>
          <w:iCs/>
        </w:rPr>
        <w:t xml:space="preserve"> </w:t>
      </w:r>
      <w:r w:rsidRPr="004B752D">
        <w:rPr>
          <w:rFonts w:ascii="Times New Roman" w:hAnsi="Times New Roman" w:cs="Times New Roman"/>
        </w:rPr>
        <w:t xml:space="preserve">(BAI), IJDH advocates, litigates, builds constituencies, and nurtures networks to create systemic pathways to justice for marginalized communities. </w:t>
      </w:r>
    </w:p>
    <w:p w14:paraId="41BD3E7F" w14:textId="77777777" w:rsidR="000D3F0F" w:rsidRPr="004B752D" w:rsidRDefault="000D3F0F" w:rsidP="004B752D">
      <w:pPr>
        <w:rPr>
          <w:rFonts w:ascii="Times New Roman" w:hAnsi="Times New Roman" w:cs="Times New Roman"/>
        </w:rPr>
      </w:pPr>
    </w:p>
    <w:p w14:paraId="24420803" w14:textId="77777777" w:rsidR="004B752D" w:rsidRPr="004B752D" w:rsidRDefault="004B752D" w:rsidP="004B752D">
      <w:pPr>
        <w:rPr>
          <w:rFonts w:ascii="Times New Roman" w:hAnsi="Times New Roman" w:cs="Times New Roman"/>
        </w:rPr>
      </w:pPr>
      <w:r w:rsidRPr="004B752D">
        <w:rPr>
          <w:rFonts w:ascii="Times New Roman" w:hAnsi="Times New Roman" w:cs="Times New Roman"/>
          <w:b/>
          <w:bCs/>
        </w:rPr>
        <w:t xml:space="preserve">Internship Description </w:t>
      </w:r>
    </w:p>
    <w:p w14:paraId="143A336F" w14:textId="6C4B2572" w:rsidR="004B752D" w:rsidRDefault="004B752D" w:rsidP="004B752D">
      <w:pPr>
        <w:rPr>
          <w:rFonts w:ascii="Times New Roman" w:hAnsi="Times New Roman" w:cs="Times New Roman"/>
        </w:rPr>
      </w:pPr>
      <w:r w:rsidRPr="004B752D">
        <w:rPr>
          <w:rFonts w:ascii="Times New Roman" w:hAnsi="Times New Roman" w:cs="Times New Roman"/>
        </w:rPr>
        <w:t>IJDH is seeking 1-2 part-time legal interns passionate about supporting struggles for justi</w:t>
      </w:r>
      <w:r w:rsidR="00CF3B98">
        <w:rPr>
          <w:rFonts w:ascii="Times New Roman" w:hAnsi="Times New Roman" w:cs="Times New Roman"/>
        </w:rPr>
        <w:t>ce in the Global South. The Spring</w:t>
      </w:r>
      <w:r w:rsidRPr="004B752D">
        <w:rPr>
          <w:rFonts w:ascii="Times New Roman" w:hAnsi="Times New Roman" w:cs="Times New Roman"/>
        </w:rPr>
        <w:t xml:space="preserve"> Legal Internship is an opportunity for highly motivated law students to work in a fast-paced, creative and exciting environment to advance human rights in Haiti. Interns are fully integrated into our legal and advocacy work, which includes pursuing accountability for human rights violations and impacts, protecting activists and human rights defenders, combating gender-based violence, and litigating high-impact cases in collaboration with the BAI legal team. </w:t>
      </w:r>
    </w:p>
    <w:p w14:paraId="14136954" w14:textId="77777777" w:rsidR="000D3F0F" w:rsidRPr="004B752D" w:rsidRDefault="000D3F0F" w:rsidP="004B752D">
      <w:pPr>
        <w:rPr>
          <w:rFonts w:ascii="Times New Roman" w:hAnsi="Times New Roman" w:cs="Times New Roman"/>
        </w:rPr>
      </w:pPr>
    </w:p>
    <w:p w14:paraId="47BC712A" w14:textId="77777777" w:rsidR="000D3F0F" w:rsidRDefault="004B752D" w:rsidP="004B752D">
      <w:pPr>
        <w:rPr>
          <w:rFonts w:ascii="MS Mincho" w:eastAsia="MS Mincho" w:hAnsi="MS Mincho" w:cs="MS Mincho"/>
          <w:b/>
          <w:bCs/>
        </w:rPr>
      </w:pPr>
      <w:r w:rsidRPr="004B752D">
        <w:rPr>
          <w:rFonts w:ascii="Times New Roman" w:hAnsi="Times New Roman" w:cs="Times New Roman"/>
          <w:b/>
          <w:bCs/>
        </w:rPr>
        <w:t>Legal Intern Responsibilities</w:t>
      </w:r>
      <w:r w:rsidRPr="004B752D">
        <w:rPr>
          <w:rFonts w:ascii="MS Mincho" w:eastAsia="MS Mincho" w:hAnsi="MS Mincho" w:cs="MS Mincho"/>
          <w:b/>
          <w:bCs/>
        </w:rPr>
        <w:t> </w:t>
      </w:r>
    </w:p>
    <w:p w14:paraId="0A353723" w14:textId="4CFA7D11" w:rsidR="000D3F0F" w:rsidRDefault="004B752D" w:rsidP="004B752D">
      <w:pPr>
        <w:rPr>
          <w:rFonts w:ascii="Times New Roman" w:hAnsi="Times New Roman" w:cs="Times New Roman"/>
        </w:rPr>
      </w:pPr>
      <w:r w:rsidRPr="004B752D">
        <w:rPr>
          <w:rFonts w:ascii="Times New Roman" w:hAnsi="Times New Roman" w:cs="Times New Roman"/>
        </w:rPr>
        <w:t xml:space="preserve">Interns will work with and be supervised by IJDH attorneys on the following: </w:t>
      </w:r>
    </w:p>
    <w:p w14:paraId="409CDC0D" w14:textId="77777777" w:rsidR="00E26E82" w:rsidRPr="004B752D" w:rsidRDefault="00E26E82" w:rsidP="004B752D">
      <w:pPr>
        <w:rPr>
          <w:rFonts w:ascii="Times New Roman" w:hAnsi="Times New Roman" w:cs="Times New Roman"/>
        </w:rPr>
      </w:pPr>
    </w:p>
    <w:p w14:paraId="36AD8BEE" w14:textId="77777777" w:rsidR="004B752D" w:rsidRPr="004B752D" w:rsidRDefault="004B752D" w:rsidP="004B752D">
      <w:pPr>
        <w:numPr>
          <w:ilvl w:val="0"/>
          <w:numId w:val="1"/>
        </w:numPr>
        <w:rPr>
          <w:rFonts w:ascii="Times New Roman" w:hAnsi="Times New Roman" w:cs="Times New Roman"/>
        </w:rPr>
      </w:pPr>
      <w:r w:rsidRPr="004B752D">
        <w:rPr>
          <w:rFonts w:ascii="Times New Roman" w:hAnsi="Times New Roman" w:cs="Times New Roman"/>
        </w:rPr>
        <w:t xml:space="preserve">Domestic and international legal and policy research; </w:t>
      </w:r>
      <w:r w:rsidRPr="004B752D">
        <w:rPr>
          <w:rFonts w:ascii="MS Mincho" w:eastAsia="MS Mincho" w:hAnsi="MS Mincho" w:cs="MS Mincho"/>
        </w:rPr>
        <w:t> </w:t>
      </w:r>
    </w:p>
    <w:p w14:paraId="3ADDF032" w14:textId="20DBFD19" w:rsidR="004B752D" w:rsidRPr="004B752D" w:rsidRDefault="004B752D" w:rsidP="004B752D">
      <w:pPr>
        <w:numPr>
          <w:ilvl w:val="0"/>
          <w:numId w:val="1"/>
        </w:numPr>
        <w:rPr>
          <w:rFonts w:ascii="Times New Roman" w:hAnsi="Times New Roman" w:cs="Times New Roman"/>
        </w:rPr>
      </w:pPr>
      <w:r w:rsidRPr="004B752D">
        <w:rPr>
          <w:rFonts w:ascii="Times New Roman" w:hAnsi="Times New Roman" w:cs="Times New Roman"/>
        </w:rPr>
        <w:t xml:space="preserve">Supporting advocacy within the United Nations system, with the U.S. government and with international institutions; </w:t>
      </w:r>
      <w:r w:rsidRPr="004B752D">
        <w:rPr>
          <w:rFonts w:ascii="MS Mincho" w:eastAsia="MS Mincho" w:hAnsi="MS Mincho" w:cs="MS Mincho"/>
        </w:rPr>
        <w:t> </w:t>
      </w:r>
    </w:p>
    <w:p w14:paraId="6F54739F" w14:textId="77777777" w:rsidR="004B752D" w:rsidRPr="004B752D" w:rsidRDefault="004B752D" w:rsidP="004B752D">
      <w:pPr>
        <w:numPr>
          <w:ilvl w:val="0"/>
          <w:numId w:val="1"/>
        </w:numPr>
        <w:rPr>
          <w:rFonts w:ascii="Times New Roman" w:hAnsi="Times New Roman" w:cs="Times New Roman"/>
        </w:rPr>
      </w:pPr>
      <w:r w:rsidRPr="004B752D">
        <w:rPr>
          <w:rFonts w:ascii="Times New Roman" w:hAnsi="Times New Roman" w:cs="Times New Roman"/>
        </w:rPr>
        <w:t xml:space="preserve">Participating in regular team strategy meetings; and </w:t>
      </w:r>
      <w:r w:rsidRPr="004B752D">
        <w:rPr>
          <w:rFonts w:ascii="MS Mincho" w:eastAsia="MS Mincho" w:hAnsi="MS Mincho" w:cs="MS Mincho"/>
        </w:rPr>
        <w:t> </w:t>
      </w:r>
    </w:p>
    <w:p w14:paraId="2575264C" w14:textId="77777777" w:rsidR="000D3F0F" w:rsidRDefault="004B752D" w:rsidP="000D3F0F">
      <w:pPr>
        <w:numPr>
          <w:ilvl w:val="0"/>
          <w:numId w:val="1"/>
        </w:numPr>
        <w:rPr>
          <w:rFonts w:ascii="Times New Roman" w:hAnsi="Times New Roman" w:cs="Times New Roman"/>
        </w:rPr>
      </w:pPr>
      <w:r w:rsidRPr="004B752D">
        <w:rPr>
          <w:rFonts w:ascii="Times New Roman" w:hAnsi="Times New Roman" w:cs="Times New Roman"/>
        </w:rPr>
        <w:t>Contributing to media and public advocacy work, including drafting advocacy materials,</w:t>
      </w:r>
      <w:r w:rsidR="000D3F0F">
        <w:rPr>
          <w:rFonts w:ascii="Times New Roman" w:hAnsi="Times New Roman" w:cs="Times New Roman"/>
        </w:rPr>
        <w:t xml:space="preserve"> </w:t>
      </w:r>
      <w:r w:rsidRPr="004B752D">
        <w:rPr>
          <w:rFonts w:ascii="Times New Roman" w:hAnsi="Times New Roman" w:cs="Times New Roman"/>
        </w:rPr>
        <w:t xml:space="preserve">press releases, talking points, providing project management support and contributing to social media work. </w:t>
      </w:r>
      <w:r w:rsidRPr="004B752D">
        <w:rPr>
          <w:rFonts w:ascii="MS Mincho" w:eastAsia="MS Mincho" w:hAnsi="MS Mincho" w:cs="MS Mincho"/>
        </w:rPr>
        <w:t> </w:t>
      </w:r>
    </w:p>
    <w:p w14:paraId="46FB4663" w14:textId="77777777" w:rsidR="000D3F0F" w:rsidRDefault="000D3F0F" w:rsidP="000D3F0F">
      <w:pPr>
        <w:rPr>
          <w:rFonts w:ascii="Times New Roman" w:hAnsi="Times New Roman" w:cs="Times New Roman"/>
        </w:rPr>
      </w:pPr>
    </w:p>
    <w:p w14:paraId="3690EC71" w14:textId="1A4AE9E2" w:rsidR="000D3F0F" w:rsidRPr="000D3F0F" w:rsidRDefault="004B752D" w:rsidP="000D3F0F">
      <w:pPr>
        <w:rPr>
          <w:rFonts w:ascii="Times New Roman" w:hAnsi="Times New Roman" w:cs="Times New Roman"/>
        </w:rPr>
      </w:pPr>
      <w:r w:rsidRPr="000D3F0F">
        <w:rPr>
          <w:rFonts w:ascii="Times New Roman" w:hAnsi="Times New Roman" w:cs="Times New Roman"/>
        </w:rPr>
        <w:t xml:space="preserve">Interns must be available for a minimum of 8 hours per week for the duration of the internship, and are ideally based in New York. Remote arrangements may be possible. </w:t>
      </w:r>
      <w:r w:rsidRPr="000D3F0F">
        <w:rPr>
          <w:rFonts w:ascii="MS Mincho" w:eastAsia="MS Mincho" w:hAnsi="MS Mincho" w:cs="MS Mincho"/>
        </w:rPr>
        <w:t> </w:t>
      </w:r>
    </w:p>
    <w:p w14:paraId="411F912B" w14:textId="77777777" w:rsidR="000D3F0F" w:rsidRDefault="000D3F0F" w:rsidP="000D3F0F">
      <w:pPr>
        <w:rPr>
          <w:rFonts w:ascii="Times New Roman" w:hAnsi="Times New Roman" w:cs="Times New Roman"/>
        </w:rPr>
      </w:pPr>
    </w:p>
    <w:p w14:paraId="15E48337" w14:textId="70CB83C3" w:rsidR="004B752D" w:rsidRPr="000D3F0F" w:rsidRDefault="004B752D" w:rsidP="000D3F0F">
      <w:pPr>
        <w:rPr>
          <w:rFonts w:ascii="Times New Roman" w:hAnsi="Times New Roman" w:cs="Times New Roman"/>
        </w:rPr>
      </w:pPr>
      <w:r w:rsidRPr="000D3F0F">
        <w:rPr>
          <w:rFonts w:ascii="Times New Roman" w:hAnsi="Times New Roman" w:cs="Times New Roman"/>
          <w:b/>
          <w:bCs/>
        </w:rPr>
        <w:t xml:space="preserve">Qualifications </w:t>
      </w:r>
      <w:r w:rsidRPr="000D3F0F">
        <w:rPr>
          <w:rFonts w:ascii="MS Mincho" w:eastAsia="MS Mincho" w:hAnsi="MS Mincho" w:cs="MS Mincho"/>
        </w:rPr>
        <w:t> </w:t>
      </w:r>
    </w:p>
    <w:p w14:paraId="7A8A908C" w14:textId="77777777" w:rsidR="004B752D" w:rsidRPr="004B752D" w:rsidRDefault="004B752D" w:rsidP="004B752D">
      <w:pPr>
        <w:numPr>
          <w:ilvl w:val="0"/>
          <w:numId w:val="2"/>
        </w:numPr>
        <w:rPr>
          <w:rFonts w:ascii="Times New Roman" w:hAnsi="Times New Roman" w:cs="Times New Roman"/>
        </w:rPr>
      </w:pPr>
      <w:r w:rsidRPr="004B752D">
        <w:rPr>
          <w:rFonts w:ascii="Times New Roman" w:hAnsi="Times New Roman" w:cs="Times New Roman"/>
        </w:rPr>
        <w:t xml:space="preserve">Current 2L, 3L or LLM students with a demonstrated background in human rights, social justice and/or international law; </w:t>
      </w:r>
      <w:r w:rsidRPr="004B752D">
        <w:rPr>
          <w:rFonts w:ascii="MS Mincho" w:eastAsia="MS Mincho" w:hAnsi="MS Mincho" w:cs="MS Mincho"/>
        </w:rPr>
        <w:t> </w:t>
      </w:r>
    </w:p>
    <w:p w14:paraId="30D83436" w14:textId="77777777" w:rsidR="004B752D" w:rsidRPr="004B752D" w:rsidRDefault="004B752D" w:rsidP="004B752D">
      <w:pPr>
        <w:numPr>
          <w:ilvl w:val="0"/>
          <w:numId w:val="2"/>
        </w:numPr>
        <w:rPr>
          <w:rFonts w:ascii="Times New Roman" w:hAnsi="Times New Roman" w:cs="Times New Roman"/>
        </w:rPr>
      </w:pPr>
      <w:r w:rsidRPr="004B752D">
        <w:rPr>
          <w:rFonts w:ascii="Times New Roman" w:hAnsi="Times New Roman" w:cs="Times New Roman"/>
        </w:rPr>
        <w:lastRenderedPageBreak/>
        <w:t xml:space="preserve">Excellent written and oral communication skills; </w:t>
      </w:r>
      <w:r w:rsidRPr="004B752D">
        <w:rPr>
          <w:rFonts w:ascii="MS Mincho" w:eastAsia="MS Mincho" w:hAnsi="MS Mincho" w:cs="MS Mincho"/>
        </w:rPr>
        <w:t> </w:t>
      </w:r>
    </w:p>
    <w:p w14:paraId="7157BE13" w14:textId="77777777" w:rsidR="004B752D" w:rsidRPr="004B752D" w:rsidRDefault="004B752D" w:rsidP="004B752D">
      <w:pPr>
        <w:numPr>
          <w:ilvl w:val="0"/>
          <w:numId w:val="2"/>
        </w:numPr>
        <w:rPr>
          <w:rFonts w:ascii="Times New Roman" w:hAnsi="Times New Roman" w:cs="Times New Roman"/>
        </w:rPr>
      </w:pPr>
      <w:r w:rsidRPr="004B752D">
        <w:rPr>
          <w:rFonts w:ascii="Times New Roman" w:hAnsi="Times New Roman" w:cs="Times New Roman"/>
        </w:rPr>
        <w:t xml:space="preserve">High level of initiative and self-motivation; </w:t>
      </w:r>
      <w:r w:rsidRPr="004B752D">
        <w:rPr>
          <w:rFonts w:ascii="MS Mincho" w:eastAsia="MS Mincho" w:hAnsi="MS Mincho" w:cs="MS Mincho"/>
        </w:rPr>
        <w:t> </w:t>
      </w:r>
    </w:p>
    <w:p w14:paraId="4E23E386" w14:textId="3289690C" w:rsidR="004B752D" w:rsidRPr="004B752D" w:rsidRDefault="004B752D" w:rsidP="004B752D">
      <w:pPr>
        <w:numPr>
          <w:ilvl w:val="0"/>
          <w:numId w:val="2"/>
        </w:numPr>
        <w:rPr>
          <w:rFonts w:ascii="Times New Roman" w:hAnsi="Times New Roman" w:cs="Times New Roman"/>
        </w:rPr>
      </w:pPr>
      <w:r w:rsidRPr="004B752D">
        <w:rPr>
          <w:rFonts w:ascii="Times New Roman" w:hAnsi="Times New Roman" w:cs="Times New Roman"/>
        </w:rPr>
        <w:t xml:space="preserve">Ability to handle sensitive relationships and protect the confidentiality of our work and our communications; </w:t>
      </w:r>
      <w:r w:rsidRPr="004B752D">
        <w:rPr>
          <w:rFonts w:ascii="MS Mincho" w:eastAsia="MS Mincho" w:hAnsi="MS Mincho" w:cs="MS Mincho"/>
        </w:rPr>
        <w:t> </w:t>
      </w:r>
    </w:p>
    <w:p w14:paraId="73B1FD49" w14:textId="77777777" w:rsidR="007268E2" w:rsidRPr="007268E2" w:rsidRDefault="004B752D" w:rsidP="004B752D">
      <w:pPr>
        <w:numPr>
          <w:ilvl w:val="0"/>
          <w:numId w:val="2"/>
        </w:numPr>
        <w:rPr>
          <w:rFonts w:ascii="Times New Roman" w:hAnsi="Times New Roman" w:cs="Times New Roman"/>
        </w:rPr>
      </w:pPr>
      <w:r w:rsidRPr="004B752D">
        <w:rPr>
          <w:rFonts w:ascii="Times New Roman" w:hAnsi="Times New Roman" w:cs="Times New Roman"/>
        </w:rPr>
        <w:t xml:space="preserve">Proficiency in French and/or Haitian Creole desirable, but not required. </w:t>
      </w:r>
      <w:r w:rsidRPr="004B752D">
        <w:rPr>
          <w:rFonts w:ascii="MS Mincho" w:eastAsia="MS Mincho" w:hAnsi="MS Mincho" w:cs="MS Mincho"/>
        </w:rPr>
        <w:t> </w:t>
      </w:r>
    </w:p>
    <w:p w14:paraId="021A5EEC" w14:textId="77777777" w:rsidR="007268E2" w:rsidRDefault="007268E2" w:rsidP="007268E2">
      <w:pPr>
        <w:ind w:left="360"/>
        <w:rPr>
          <w:rFonts w:ascii="MS Mincho" w:eastAsia="MS Mincho" w:hAnsi="MS Mincho" w:cs="MS Mincho"/>
        </w:rPr>
      </w:pPr>
    </w:p>
    <w:p w14:paraId="48B84320" w14:textId="77777777" w:rsidR="007268E2" w:rsidRDefault="004B752D" w:rsidP="007268E2">
      <w:pPr>
        <w:ind w:left="360"/>
        <w:rPr>
          <w:rFonts w:ascii="MS Mincho" w:eastAsia="MS Mincho" w:hAnsi="MS Mincho" w:cs="MS Mincho"/>
        </w:rPr>
      </w:pPr>
      <w:r w:rsidRPr="004B752D">
        <w:rPr>
          <w:rFonts w:ascii="Times New Roman" w:hAnsi="Times New Roman" w:cs="Times New Roman"/>
          <w:b/>
          <w:bCs/>
        </w:rPr>
        <w:t xml:space="preserve">Funding </w:t>
      </w:r>
      <w:r w:rsidRPr="004B752D">
        <w:rPr>
          <w:rFonts w:ascii="MS Mincho" w:eastAsia="MS Mincho" w:hAnsi="MS Mincho" w:cs="MS Mincho"/>
        </w:rPr>
        <w:t> </w:t>
      </w:r>
    </w:p>
    <w:p w14:paraId="4642C831" w14:textId="77777777" w:rsidR="007268E2" w:rsidRDefault="004B752D" w:rsidP="007268E2">
      <w:pPr>
        <w:ind w:left="360"/>
        <w:rPr>
          <w:rFonts w:ascii="MS Mincho" w:eastAsia="MS Mincho" w:hAnsi="MS Mincho" w:cs="MS Mincho"/>
        </w:rPr>
      </w:pPr>
      <w:r w:rsidRPr="004B752D">
        <w:rPr>
          <w:rFonts w:ascii="Times New Roman" w:hAnsi="Times New Roman" w:cs="Times New Roman"/>
        </w:rPr>
        <w:t xml:space="preserve">This is an unpaid internship. Arrangements for academic credit can be explored. </w:t>
      </w:r>
    </w:p>
    <w:p w14:paraId="212E765F" w14:textId="77777777" w:rsidR="007268E2" w:rsidRDefault="007268E2" w:rsidP="007268E2">
      <w:pPr>
        <w:ind w:left="360"/>
        <w:rPr>
          <w:rFonts w:ascii="MS Mincho" w:eastAsia="MS Mincho" w:hAnsi="MS Mincho" w:cs="MS Mincho"/>
        </w:rPr>
      </w:pPr>
    </w:p>
    <w:p w14:paraId="0E7FEB5D" w14:textId="77777777" w:rsidR="007268E2" w:rsidRDefault="004B752D" w:rsidP="007268E2">
      <w:pPr>
        <w:ind w:left="360"/>
        <w:rPr>
          <w:rFonts w:ascii="MS Mincho" w:eastAsia="MS Mincho" w:hAnsi="MS Mincho" w:cs="MS Mincho"/>
        </w:rPr>
      </w:pPr>
      <w:r w:rsidRPr="004B752D">
        <w:rPr>
          <w:rFonts w:ascii="Times New Roman" w:hAnsi="Times New Roman" w:cs="Times New Roman"/>
          <w:b/>
          <w:bCs/>
        </w:rPr>
        <w:t xml:space="preserve">Application Procedure </w:t>
      </w:r>
      <w:r w:rsidRPr="004B752D">
        <w:rPr>
          <w:rFonts w:ascii="MS Mincho" w:eastAsia="MS Mincho" w:hAnsi="MS Mincho" w:cs="MS Mincho"/>
        </w:rPr>
        <w:t> </w:t>
      </w:r>
    </w:p>
    <w:p w14:paraId="51DC7900" w14:textId="412AC45A" w:rsidR="004B752D" w:rsidRPr="004B752D" w:rsidRDefault="004B752D" w:rsidP="007268E2">
      <w:pPr>
        <w:ind w:left="360"/>
        <w:rPr>
          <w:rFonts w:ascii="Times New Roman" w:hAnsi="Times New Roman" w:cs="Times New Roman"/>
        </w:rPr>
      </w:pPr>
      <w:r w:rsidRPr="004B752D">
        <w:rPr>
          <w:rFonts w:ascii="Times New Roman" w:hAnsi="Times New Roman" w:cs="Times New Roman"/>
        </w:rPr>
        <w:t>Law students in</w:t>
      </w:r>
      <w:r w:rsidR="00223B75">
        <w:rPr>
          <w:rFonts w:ascii="Times New Roman" w:hAnsi="Times New Roman" w:cs="Times New Roman"/>
        </w:rPr>
        <w:t xml:space="preserve">terested in the position of Spring </w:t>
      </w:r>
      <w:r w:rsidRPr="004B752D">
        <w:rPr>
          <w:rFonts w:ascii="Times New Roman" w:hAnsi="Times New Roman" w:cs="Times New Roman"/>
        </w:rPr>
        <w:t xml:space="preserve">Legal Intern should submit a cover letter, resume, law school transcript, short writing sample, and contact information for two references as soon as possible. Please send all application materials electronically to </w:t>
      </w:r>
      <w:r w:rsidRPr="004B752D">
        <w:rPr>
          <w:rFonts w:ascii="Times New Roman" w:hAnsi="Times New Roman" w:cs="Times New Roman"/>
          <w:b/>
          <w:bCs/>
        </w:rPr>
        <w:t>hiring@ijdh.org</w:t>
      </w:r>
      <w:r w:rsidRPr="004B752D">
        <w:rPr>
          <w:rFonts w:ascii="Times New Roman" w:hAnsi="Times New Roman" w:cs="Times New Roman"/>
        </w:rPr>
        <w:t xml:space="preserve"> and</w:t>
      </w:r>
      <w:r w:rsidR="007268E2">
        <w:rPr>
          <w:rFonts w:ascii="Times New Roman" w:hAnsi="Times New Roman" w:cs="Times New Roman"/>
        </w:rPr>
        <w:t xml:space="preserve"> include “Legal Intern Spring 2020</w:t>
      </w:r>
      <w:r w:rsidRPr="004B752D">
        <w:rPr>
          <w:rFonts w:ascii="Times New Roman" w:hAnsi="Times New Roman" w:cs="Times New Roman"/>
        </w:rPr>
        <w:t xml:space="preserve">” in the subject line. Applications will be reviewed on a rolling basis until placements are filled, so applicants are strongly encouraged to submit applications early on. </w:t>
      </w:r>
      <w:r w:rsidRPr="004B752D">
        <w:rPr>
          <w:rFonts w:ascii="MS Mincho" w:eastAsia="MS Mincho" w:hAnsi="MS Mincho" w:cs="MS Mincho"/>
        </w:rPr>
        <w:t> </w:t>
      </w:r>
    </w:p>
    <w:p w14:paraId="121ACF5E" w14:textId="77777777" w:rsidR="000C0DD7" w:rsidRDefault="006652A0"/>
    <w:sectPr w:rsidR="000C0DD7" w:rsidSect="00717634">
      <w:headerReference w:type="first" r:id="rId7"/>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BB380B" w14:textId="77777777" w:rsidR="006652A0" w:rsidRDefault="006652A0" w:rsidP="00717634">
      <w:r>
        <w:separator/>
      </w:r>
    </w:p>
  </w:endnote>
  <w:endnote w:type="continuationSeparator" w:id="0">
    <w:p w14:paraId="57387CBF" w14:textId="77777777" w:rsidR="006652A0" w:rsidRDefault="006652A0" w:rsidP="00717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BED34C" w14:textId="77777777" w:rsidR="006652A0" w:rsidRDefault="006652A0" w:rsidP="00717634">
      <w:r>
        <w:separator/>
      </w:r>
    </w:p>
  </w:footnote>
  <w:footnote w:type="continuationSeparator" w:id="0">
    <w:p w14:paraId="699BD1C2" w14:textId="77777777" w:rsidR="006652A0" w:rsidRDefault="006652A0" w:rsidP="007176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38162" w14:textId="47AA46E7" w:rsidR="00717634" w:rsidRDefault="00717634" w:rsidP="00717634">
    <w:pPr>
      <w:pStyle w:val="Header"/>
      <w:jc w:val="center"/>
    </w:pPr>
    <w:r>
      <w:rPr>
        <w:noProof/>
      </w:rPr>
      <w:drawing>
        <wp:inline distT="0" distB="0" distL="0" distR="0" wp14:anchorId="1AD12FEF" wp14:editId="246C3BA9">
          <wp:extent cx="2756535" cy="1039001"/>
          <wp:effectExtent l="0" t="0" r="12065" b="2540"/>
          <wp:docPr id="1" name="Picture 1" descr="IJDH-logo%20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DH-logo%20cop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8615" cy="1092554"/>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52D"/>
    <w:rsid w:val="000D3F0F"/>
    <w:rsid w:val="00223B75"/>
    <w:rsid w:val="00424FA1"/>
    <w:rsid w:val="004B752D"/>
    <w:rsid w:val="00515F5B"/>
    <w:rsid w:val="006652A0"/>
    <w:rsid w:val="00717634"/>
    <w:rsid w:val="007268E2"/>
    <w:rsid w:val="0086637A"/>
    <w:rsid w:val="00960134"/>
    <w:rsid w:val="009C5878"/>
    <w:rsid w:val="00CF3B98"/>
    <w:rsid w:val="00E26E82"/>
    <w:rsid w:val="00E626B7"/>
    <w:rsid w:val="00F94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5ADFF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634"/>
    <w:pPr>
      <w:tabs>
        <w:tab w:val="center" w:pos="4680"/>
        <w:tab w:val="right" w:pos="9360"/>
      </w:tabs>
    </w:pPr>
  </w:style>
  <w:style w:type="character" w:customStyle="1" w:styleId="HeaderChar">
    <w:name w:val="Header Char"/>
    <w:basedOn w:val="DefaultParagraphFont"/>
    <w:link w:val="Header"/>
    <w:uiPriority w:val="99"/>
    <w:rsid w:val="00717634"/>
  </w:style>
  <w:style w:type="paragraph" w:styleId="Footer">
    <w:name w:val="footer"/>
    <w:basedOn w:val="Normal"/>
    <w:link w:val="FooterChar"/>
    <w:uiPriority w:val="99"/>
    <w:unhideWhenUsed/>
    <w:rsid w:val="00717634"/>
    <w:pPr>
      <w:tabs>
        <w:tab w:val="center" w:pos="4680"/>
        <w:tab w:val="right" w:pos="9360"/>
      </w:tabs>
    </w:pPr>
  </w:style>
  <w:style w:type="character" w:customStyle="1" w:styleId="FooterChar">
    <w:name w:val="Footer Char"/>
    <w:basedOn w:val="DefaultParagraphFont"/>
    <w:link w:val="Footer"/>
    <w:uiPriority w:val="99"/>
    <w:rsid w:val="00717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450</Words>
  <Characters>2568</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Skylar Brown</dc:creator>
  <cp:keywords/>
  <dc:description/>
  <cp:lastModifiedBy>Skylar Brown</cp:lastModifiedBy>
  <cp:revision>8</cp:revision>
  <dcterms:created xsi:type="dcterms:W3CDTF">2019-11-01T18:07:00Z</dcterms:created>
  <dcterms:modified xsi:type="dcterms:W3CDTF">2019-11-15T15:31:00Z</dcterms:modified>
</cp:coreProperties>
</file>