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B7" w:rsidRDefault="0036507C" w:rsidP="0036507C">
      <w:pPr>
        <w:pStyle w:val="En-tte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lang w:val="fr-CH" w:eastAsia="fr-CH"/>
        </w:rPr>
        <w:drawing>
          <wp:inline distT="0" distB="0" distL="0" distR="0" wp14:anchorId="5C0327E9" wp14:editId="001EEBE4">
            <wp:extent cx="3246121" cy="2304000"/>
            <wp:effectExtent l="0" t="0" r="0" b="1270"/>
            <wp:docPr id="2" name="Image 2" descr="Description : new MEA_logo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new MEA_logo with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67" cy="230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6A" w:rsidRPr="00FA40A9" w:rsidRDefault="0003376A" w:rsidP="00FA40A9">
      <w:pPr>
        <w:tabs>
          <w:tab w:val="left" w:pos="0"/>
        </w:tabs>
        <w:jc w:val="both"/>
        <w:rPr>
          <w:rFonts w:ascii="Calibri" w:eastAsiaTheme="minorHAnsi" w:hAnsi="Calibri"/>
          <w:lang w:val="en-US" w:eastAsia="en-US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  <w:lang w:val="en-US"/>
        </w:rPr>
        <w:t>Summary of the Martin Ennals Award</w:t>
      </w:r>
    </w:p>
    <w:p w:rsidR="0003376A" w:rsidRDefault="0003376A" w:rsidP="00515423">
      <w:pPr>
        <w:spacing w:after="12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Th</w:t>
      </w:r>
      <w:r w:rsidR="007F43F1">
        <w:rPr>
          <w:rFonts w:ascii="Calibri" w:hAnsi="Calibri" w:cs="Calibri"/>
          <w:color w:val="000000"/>
          <w:lang w:val="en-US"/>
        </w:rPr>
        <w:t>e Martin Ennals Award is</w:t>
      </w:r>
      <w:r>
        <w:rPr>
          <w:rFonts w:ascii="Calibri" w:hAnsi="Calibri" w:cs="Calibri"/>
          <w:color w:val="000000"/>
          <w:lang w:val="en-US"/>
        </w:rPr>
        <w:t xml:space="preserve"> given annually to a Human Rights Defender for their work defending the rig</w:t>
      </w:r>
      <w:r w:rsidR="002C2B58">
        <w:rPr>
          <w:rFonts w:ascii="Calibri" w:hAnsi="Calibri" w:cs="Calibri"/>
          <w:color w:val="000000"/>
          <w:lang w:val="en-US"/>
        </w:rPr>
        <w:t>hts of others. A new format in 2012 includes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="00FA40A9">
        <w:rPr>
          <w:rFonts w:ascii="Calibri" w:hAnsi="Calibri" w:cs="Calibri"/>
          <w:i/>
          <w:iCs/>
          <w:color w:val="000000"/>
          <w:u w:val="single"/>
          <w:lang w:val="en-US"/>
        </w:rPr>
        <w:t>three Final N</w:t>
      </w:r>
      <w:r>
        <w:rPr>
          <w:rFonts w:ascii="Calibri" w:hAnsi="Calibri" w:cs="Calibri"/>
          <w:i/>
          <w:iCs/>
          <w:color w:val="000000"/>
          <w:u w:val="single"/>
          <w:lang w:val="en-US"/>
        </w:rPr>
        <w:t>ominees</w:t>
      </w:r>
      <w:r>
        <w:rPr>
          <w:rFonts w:ascii="Calibri" w:hAnsi="Calibri" w:cs="Calibri"/>
          <w:color w:val="000000"/>
          <w:lang w:val="en-US"/>
        </w:rPr>
        <w:t xml:space="preserve"> announced in April followed by selection of the </w:t>
      </w:r>
      <w:r>
        <w:rPr>
          <w:rFonts w:ascii="Calibri" w:hAnsi="Calibri" w:cs="Calibri"/>
          <w:i/>
          <w:iCs/>
          <w:color w:val="000000"/>
          <w:u w:val="single"/>
          <w:lang w:val="en-US"/>
        </w:rPr>
        <w:t>Laureate</w:t>
      </w:r>
      <w:r>
        <w:rPr>
          <w:rFonts w:ascii="Calibri" w:hAnsi="Calibri" w:cs="Calibri"/>
          <w:color w:val="000000"/>
          <w:lang w:val="en-US"/>
        </w:rPr>
        <w:t xml:space="preserve"> in October.</w:t>
      </w:r>
    </w:p>
    <w:p w:rsidR="0003376A" w:rsidRDefault="0003376A" w:rsidP="0003376A">
      <w:pPr>
        <w:rPr>
          <w:rFonts w:ascii="Calibri" w:hAnsi="Calibri" w:cs="Calibri"/>
          <w:color w:val="000000"/>
          <w:lang w:val="en-US"/>
        </w:rPr>
      </w:pPr>
      <w:r w:rsidRPr="00FA40A9">
        <w:rPr>
          <w:rFonts w:ascii="Calibri" w:hAnsi="Calibri" w:cs="Calibri"/>
          <w:i/>
          <w:color w:val="000000"/>
          <w:u w:val="single"/>
          <w:lang w:val="en-US"/>
        </w:rPr>
        <w:t>Credibility of the Award</w:t>
      </w:r>
      <w:r>
        <w:rPr>
          <w:rFonts w:ascii="Calibri" w:hAnsi="Calibri" w:cs="Calibri"/>
          <w:color w:val="000000"/>
          <w:lang w:val="en-US"/>
        </w:rPr>
        <w:t>:</w:t>
      </w:r>
    </w:p>
    <w:p w:rsidR="005B38E8" w:rsidRDefault="0003376A" w:rsidP="0003376A">
      <w:pPr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 w:rsidRPr="005B38E8">
        <w:rPr>
          <w:rFonts w:ascii="Calibri" w:hAnsi="Calibri" w:cs="Calibri"/>
          <w:color w:val="000000"/>
          <w:lang w:val="en-US"/>
        </w:rPr>
        <w:t xml:space="preserve">The Award is selected by </w:t>
      </w:r>
      <w:r w:rsidRPr="005B38E8">
        <w:rPr>
          <w:rFonts w:ascii="Calibri" w:hAnsi="Calibri" w:cs="Calibri"/>
          <w:i/>
          <w:iCs/>
          <w:color w:val="000000"/>
          <w:u w:val="single"/>
          <w:lang w:val="en-US"/>
        </w:rPr>
        <w:t>an independent jury of ten organizations</w:t>
      </w:r>
      <w:r w:rsidRPr="005B38E8">
        <w:rPr>
          <w:rFonts w:ascii="Calibri" w:hAnsi="Calibri" w:cs="Calibri"/>
          <w:color w:val="000000"/>
          <w:lang w:val="en-US"/>
        </w:rPr>
        <w:t xml:space="preserve"> </w:t>
      </w:r>
      <w:r w:rsidR="005B38E8">
        <w:rPr>
          <w:rFonts w:ascii="Calibri" w:hAnsi="Calibri" w:cs="Calibri"/>
          <w:color w:val="000000"/>
          <w:lang w:val="en-US"/>
        </w:rPr>
        <w:t>(see List Below)</w:t>
      </w:r>
    </w:p>
    <w:p w:rsidR="0003376A" w:rsidRPr="005B38E8" w:rsidRDefault="0003376A" w:rsidP="0003376A">
      <w:pPr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 w:rsidRPr="005B38E8">
        <w:rPr>
          <w:rFonts w:ascii="Calibri" w:hAnsi="Calibri" w:cs="Calibri"/>
          <w:color w:val="000000"/>
          <w:lang w:val="en-US"/>
        </w:rPr>
        <w:t xml:space="preserve">The </w:t>
      </w:r>
      <w:r w:rsidRPr="005B38E8">
        <w:rPr>
          <w:rFonts w:ascii="Calibri" w:hAnsi="Calibri" w:cs="Calibri"/>
          <w:i/>
          <w:iCs/>
          <w:color w:val="000000"/>
          <w:u w:val="single"/>
          <w:lang w:val="en-US"/>
        </w:rPr>
        <w:t>City of Geneva</w:t>
      </w:r>
      <w:r w:rsidRPr="005B38E8">
        <w:rPr>
          <w:rFonts w:ascii="Calibri" w:hAnsi="Calibri" w:cs="Calibri"/>
          <w:color w:val="000000"/>
          <w:lang w:val="en-US"/>
        </w:rPr>
        <w:t xml:space="preserve"> is committed to supporting the city as the “World C</w:t>
      </w:r>
      <w:r w:rsidR="002C2B58" w:rsidRPr="005B38E8">
        <w:rPr>
          <w:rFonts w:ascii="Calibri" w:hAnsi="Calibri" w:cs="Calibri"/>
          <w:color w:val="000000"/>
          <w:lang w:val="en-US"/>
        </w:rPr>
        <w:t>apital of Human Rights” and chose</w:t>
      </w:r>
      <w:r w:rsidRPr="005B38E8">
        <w:rPr>
          <w:rFonts w:ascii="Calibri" w:hAnsi="Calibri" w:cs="Calibri"/>
          <w:color w:val="000000"/>
          <w:lang w:val="en-US"/>
        </w:rPr>
        <w:t xml:space="preserve"> the Martin Ennals Award </w:t>
      </w:r>
      <w:r w:rsidR="003C5353" w:rsidRPr="005B38E8">
        <w:rPr>
          <w:rFonts w:ascii="Calibri" w:hAnsi="Calibri" w:cs="Calibri"/>
          <w:color w:val="000000"/>
          <w:lang w:val="en-US"/>
        </w:rPr>
        <w:t xml:space="preserve">as </w:t>
      </w:r>
      <w:r w:rsidRPr="005B38E8">
        <w:rPr>
          <w:rFonts w:ascii="Calibri" w:hAnsi="Calibri" w:cs="Calibri"/>
          <w:color w:val="000000"/>
          <w:lang w:val="en-US"/>
        </w:rPr>
        <w:t>a key element of their strategy. Their support includes a city-wide poster campaign.</w:t>
      </w:r>
    </w:p>
    <w:p w:rsidR="0003376A" w:rsidRPr="0003376A" w:rsidRDefault="0003376A" w:rsidP="0003376A">
      <w:pPr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The </w:t>
      </w:r>
      <w:r>
        <w:rPr>
          <w:rFonts w:ascii="Calibri" w:hAnsi="Calibri" w:cs="Calibri"/>
          <w:i/>
          <w:iCs/>
          <w:color w:val="000000"/>
          <w:u w:val="single"/>
          <w:lang w:val="en-US"/>
        </w:rPr>
        <w:t>High Commissioner for Human Rights</w:t>
      </w:r>
      <w:r>
        <w:rPr>
          <w:rFonts w:ascii="Calibri" w:hAnsi="Calibri" w:cs="Calibri"/>
          <w:color w:val="000000"/>
          <w:lang w:val="en-US"/>
        </w:rPr>
        <w:t xml:space="preserve">, or Deputy, has presented the award over the last years, which adds to the gravitas of the award. </w:t>
      </w:r>
    </w:p>
    <w:p w:rsidR="0003376A" w:rsidRPr="005B38E8" w:rsidRDefault="0003376A" w:rsidP="00515423">
      <w:pPr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Micheline Calmy-Rey joined as Chair of the Foundation in 2012.</w:t>
      </w:r>
      <w:r w:rsidRPr="005B38E8">
        <w:rPr>
          <w:rFonts w:ascii="Calibri" w:hAnsi="Calibri" w:cs="Calibri"/>
          <w:color w:val="000000"/>
          <w:lang w:val="en-US"/>
        </w:rPr>
        <w:t xml:space="preserve"> </w:t>
      </w:r>
    </w:p>
    <w:p w:rsidR="0003376A" w:rsidRDefault="0003376A" w:rsidP="00515423">
      <w:pPr>
        <w:spacing w:after="120"/>
        <w:rPr>
          <w:rFonts w:ascii="Calibri" w:hAnsi="Calibri" w:cs="Calibri"/>
          <w:color w:val="000000"/>
          <w:lang w:val="en-US"/>
        </w:rPr>
      </w:pPr>
      <w:r w:rsidRPr="00FA40A9">
        <w:rPr>
          <w:rFonts w:ascii="Calibri" w:hAnsi="Calibri" w:cs="Calibri"/>
          <w:i/>
          <w:color w:val="000000"/>
          <w:u w:val="single"/>
          <w:lang w:val="en-US"/>
        </w:rPr>
        <w:t>Benefits of being a Laureate/</w:t>
      </w:r>
      <w:r w:rsidR="00FA40A9">
        <w:rPr>
          <w:rFonts w:ascii="Calibri" w:hAnsi="Calibri" w:cs="Calibri"/>
          <w:i/>
          <w:color w:val="000000"/>
          <w:u w:val="single"/>
          <w:lang w:val="en-US"/>
        </w:rPr>
        <w:t>Final N</w:t>
      </w:r>
      <w:r w:rsidRPr="00FA40A9">
        <w:rPr>
          <w:rFonts w:ascii="Calibri" w:hAnsi="Calibri" w:cs="Calibri"/>
          <w:i/>
          <w:color w:val="000000"/>
          <w:u w:val="single"/>
          <w:lang w:val="en-US"/>
        </w:rPr>
        <w:t>ominee</w:t>
      </w:r>
      <w:r>
        <w:rPr>
          <w:rFonts w:ascii="Calibri" w:hAnsi="Calibri" w:cs="Calibri"/>
          <w:color w:val="000000"/>
          <w:lang w:val="en-US"/>
        </w:rPr>
        <w:t>:</w:t>
      </w:r>
    </w:p>
    <w:p w:rsidR="0003376A" w:rsidRPr="0003376A" w:rsidRDefault="0003376A" w:rsidP="0003376A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u w:val="single"/>
          <w:lang w:val="en-US"/>
        </w:rPr>
        <w:t>Protective publicity:</w:t>
      </w:r>
      <w:r>
        <w:rPr>
          <w:rFonts w:ascii="Calibri" w:hAnsi="Calibri" w:cs="Calibri"/>
          <w:color w:val="000000"/>
          <w:lang w:val="en-US"/>
        </w:rPr>
        <w:t>  This has been repeatedly acknowledged by Laureates as having real value.</w:t>
      </w:r>
    </w:p>
    <w:p w:rsidR="0003376A" w:rsidRPr="0003376A" w:rsidRDefault="0003376A" w:rsidP="0003376A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u w:val="single"/>
          <w:lang w:val="en-US"/>
        </w:rPr>
        <w:t>Recognition</w:t>
      </w:r>
      <w:r w:rsidR="007F43F1">
        <w:rPr>
          <w:rFonts w:ascii="Calibri" w:hAnsi="Calibri" w:cs="Calibri"/>
          <w:color w:val="000000"/>
          <w:lang w:val="en-US"/>
        </w:rPr>
        <w:t>: The c</w:t>
      </w:r>
      <w:r>
        <w:rPr>
          <w:rFonts w:ascii="Calibri" w:hAnsi="Calibri" w:cs="Calibri"/>
          <w:color w:val="000000"/>
          <w:lang w:val="en-US"/>
        </w:rPr>
        <w:t xml:space="preserve">eremony in Geneva is an important platform for all three nominees </w:t>
      </w:r>
      <w:r w:rsidR="007D25C5">
        <w:rPr>
          <w:rFonts w:ascii="Calibri" w:hAnsi="Calibri" w:cs="Calibri"/>
          <w:color w:val="000000"/>
          <w:lang w:val="en-US"/>
        </w:rPr>
        <w:t>who have a chance to address an</w:t>
      </w:r>
      <w:bookmarkStart w:id="0" w:name="_GoBack"/>
      <w:bookmarkEnd w:id="0"/>
      <w:r>
        <w:rPr>
          <w:rFonts w:ascii="Calibri" w:hAnsi="Calibri" w:cs="Calibri"/>
          <w:color w:val="000000"/>
          <w:lang w:val="en-US"/>
        </w:rPr>
        <w:t xml:space="preserve"> audience of 700+ interested persons. The European Union Representative in the Laureate’s country also holds a diplomatic reception for the winner.  </w:t>
      </w:r>
    </w:p>
    <w:p w:rsidR="0003376A" w:rsidRPr="0003376A" w:rsidRDefault="0003376A" w:rsidP="0003376A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u w:val="single"/>
          <w:lang w:val="en-US"/>
        </w:rPr>
        <w:t>Advocacy:</w:t>
      </w:r>
      <w:r>
        <w:rPr>
          <w:rFonts w:ascii="Calibri" w:hAnsi="Calibri" w:cs="Calibri"/>
          <w:color w:val="000000"/>
          <w:lang w:val="en-US"/>
        </w:rPr>
        <w:t>  This award opens doors to high-level discussions on the concerned Human Rights issues</w:t>
      </w:r>
      <w:r w:rsidR="00382D23">
        <w:rPr>
          <w:rFonts w:ascii="Calibri" w:hAnsi="Calibri" w:cs="Calibri"/>
          <w:color w:val="000000"/>
          <w:lang w:val="en-US"/>
        </w:rPr>
        <w:t xml:space="preserve">. Previous Laureates have said </w:t>
      </w:r>
      <w:r>
        <w:rPr>
          <w:rFonts w:ascii="Calibri" w:hAnsi="Calibri" w:cs="Calibri"/>
          <w:color w:val="000000"/>
          <w:lang w:val="en-US"/>
        </w:rPr>
        <w:t xml:space="preserve">it raises the quality of the dialogue. </w:t>
      </w:r>
    </w:p>
    <w:p w:rsidR="0003376A" w:rsidRPr="0003376A" w:rsidRDefault="0003376A" w:rsidP="0003376A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u w:val="single"/>
          <w:lang w:val="en-US"/>
        </w:rPr>
        <w:t>Financial:</w:t>
      </w:r>
      <w:r>
        <w:rPr>
          <w:rFonts w:ascii="Calibri" w:hAnsi="Calibri" w:cs="Calibri"/>
          <w:color w:val="000000"/>
          <w:lang w:val="en-US"/>
        </w:rPr>
        <w:t xml:space="preserve"> the Laureate gets 20 000 CHF, while all three nominees get 11 500 CHF from the City of Gen</w:t>
      </w:r>
      <w:r w:rsidR="00515423">
        <w:rPr>
          <w:rFonts w:ascii="Calibri" w:hAnsi="Calibri" w:cs="Calibri"/>
          <w:color w:val="000000"/>
          <w:lang w:val="en-US"/>
        </w:rPr>
        <w:t>eva for a Human R</w:t>
      </w:r>
      <w:r w:rsidR="00382D23">
        <w:rPr>
          <w:rFonts w:ascii="Calibri" w:hAnsi="Calibri" w:cs="Calibri"/>
          <w:color w:val="000000"/>
          <w:lang w:val="en-US"/>
        </w:rPr>
        <w:t>ights project,</w:t>
      </w:r>
      <w:r>
        <w:rPr>
          <w:rFonts w:ascii="Calibri" w:hAnsi="Calibri" w:cs="Calibri"/>
          <w:color w:val="000000"/>
          <w:lang w:val="en-US"/>
        </w:rPr>
        <w:t> along with a travel grant.</w:t>
      </w:r>
    </w:p>
    <w:p w:rsidR="005B38E8" w:rsidRDefault="0003376A" w:rsidP="00F66910">
      <w:pPr>
        <w:numPr>
          <w:ilvl w:val="0"/>
          <w:numId w:val="3"/>
        </w:numPr>
        <w:spacing w:after="120"/>
        <w:ind w:left="714" w:hanging="357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color w:val="000000"/>
          <w:u w:val="single"/>
          <w:lang w:val="en-US"/>
        </w:rPr>
        <w:t>Film portrait:</w:t>
      </w:r>
      <w:r>
        <w:rPr>
          <w:rFonts w:ascii="Calibri" w:hAnsi="Calibri" w:cs="Calibri"/>
          <w:color w:val="000000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 xml:space="preserve">We commission short films (7 Min.) on our nominees </w:t>
      </w:r>
      <w:proofErr w:type="gramStart"/>
      <w:r>
        <w:rPr>
          <w:rFonts w:ascii="Calibri" w:hAnsi="Calibri" w:cs="Calibri"/>
          <w:color w:val="000000"/>
          <w:lang w:val="en-US"/>
        </w:rPr>
        <w:t>which</w:t>
      </w:r>
      <w:proofErr w:type="gramEnd"/>
      <w:r>
        <w:rPr>
          <w:rFonts w:ascii="Calibri" w:hAnsi="Calibri" w:cs="Calibri"/>
          <w:color w:val="000000"/>
          <w:lang w:val="en-US"/>
        </w:rPr>
        <w:t xml:space="preserve"> can be seen on our website. Footage can also </w:t>
      </w:r>
      <w:r w:rsidR="003C5353">
        <w:rPr>
          <w:rFonts w:ascii="Calibri" w:hAnsi="Calibri" w:cs="Calibri"/>
          <w:color w:val="000000"/>
          <w:lang w:val="en-US"/>
        </w:rPr>
        <w:t>be made available.</w:t>
      </w:r>
    </w:p>
    <w:p w:rsidR="00F66910" w:rsidRPr="00F66910" w:rsidRDefault="00F66910" w:rsidP="00F66910">
      <w:pPr>
        <w:ind w:left="714"/>
        <w:jc w:val="center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i/>
          <w:color w:val="000000"/>
          <w:sz w:val="20"/>
          <w:szCs w:val="20"/>
          <w:u w:val="single"/>
          <w:lang w:val="en-US"/>
        </w:rPr>
        <w:t>Martin Ennals Award Jury</w:t>
      </w:r>
    </w:p>
    <w:p w:rsidR="005B38E8" w:rsidRPr="00F66910" w:rsidRDefault="005B38E8" w:rsidP="005B38E8">
      <w:pPr>
        <w:numPr>
          <w:ilvl w:val="0"/>
          <w:numId w:val="3"/>
        </w:numPr>
        <w:spacing w:after="120"/>
        <w:ind w:left="714" w:hanging="357"/>
        <w:rPr>
          <w:rFonts w:ascii="Arial Narrow" w:hAnsi="Arial Narrow" w:cs="Calibri"/>
          <w:color w:val="000000"/>
          <w:lang w:val="en-US"/>
        </w:rPr>
        <w:sectPr w:rsidR="005B38E8" w:rsidRPr="00F66910" w:rsidSect="00A647D5">
          <w:headerReference w:type="default" r:id="rId10"/>
          <w:footerReference w:type="default" r:id="rId11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lastRenderedPageBreak/>
        <w:t xml:space="preserve">- </w:t>
      </w:r>
      <w:r w:rsidR="00F66910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 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Amnesty International, 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 xml:space="preserve">Human Rights Watch, 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 xml:space="preserve">Human Rights First, 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 xml:space="preserve">Int’l Federation for Human Rights, 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 xml:space="preserve">World </w:t>
      </w:r>
      <w:proofErr w:type="spellStart"/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Organisation</w:t>
      </w:r>
      <w:proofErr w:type="spellEnd"/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Against</w:t>
      </w:r>
      <w:proofErr w:type="gramEnd"/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 Torture, 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lastRenderedPageBreak/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>Front Line Defenders</w:t>
      </w:r>
      <w:r w:rsidR="00515423"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,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>International Commission of Jurists,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 xml:space="preserve">German </w:t>
      </w:r>
      <w:proofErr w:type="spellStart"/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Diakonie</w:t>
      </w:r>
      <w:proofErr w:type="spellEnd"/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, </w:t>
      </w:r>
    </w:p>
    <w:p w:rsidR="005B38E8" w:rsidRPr="00F66910" w:rsidRDefault="005B38E8" w:rsidP="00F66910">
      <w:pPr>
        <w:ind w:left="567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 xml:space="preserve">International Service for Human Rights  </w:t>
      </w:r>
    </w:p>
    <w:p w:rsidR="005B38E8" w:rsidRDefault="00515423" w:rsidP="00F66910">
      <w:pPr>
        <w:ind w:left="567"/>
        <w:rPr>
          <w:rFonts w:ascii="Calibri" w:hAnsi="Calibri" w:cs="Calibri"/>
          <w:color w:val="000000"/>
          <w:lang w:val="en-US"/>
        </w:rPr>
        <w:sectPr w:rsidR="005B38E8" w:rsidSect="005B38E8">
          <w:type w:val="continuous"/>
          <w:pgSz w:w="11906" w:h="16838" w:code="9"/>
          <w:pgMar w:top="284" w:right="1418" w:bottom="284" w:left="1418" w:header="709" w:footer="709" w:gutter="0"/>
          <w:cols w:num="2" w:space="708"/>
          <w:docGrid w:linePitch="360"/>
        </w:sectPr>
      </w:pP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>-</w:t>
      </w:r>
      <w:r w:rsidRPr="00F66910">
        <w:rPr>
          <w:rFonts w:ascii="Arial Narrow" w:hAnsi="Arial Narrow" w:cs="Calibri"/>
          <w:color w:val="000000"/>
          <w:sz w:val="20"/>
          <w:szCs w:val="20"/>
          <w:lang w:val="en-US"/>
        </w:rPr>
        <w:tab/>
        <w:t>HURIDOCS</w:t>
      </w:r>
    </w:p>
    <w:p w:rsidR="005B38E8" w:rsidRPr="005B38E8" w:rsidRDefault="005B38E8" w:rsidP="00515423">
      <w:pPr>
        <w:spacing w:after="120"/>
        <w:ind w:left="714"/>
        <w:rPr>
          <w:rFonts w:ascii="Calibri" w:hAnsi="Calibri" w:cs="Calibri"/>
          <w:color w:val="000000"/>
          <w:lang w:val="en-US"/>
        </w:rPr>
      </w:pPr>
    </w:p>
    <w:sectPr w:rsidR="005B38E8" w:rsidRPr="005B38E8" w:rsidSect="005B38E8">
      <w:type w:val="continuous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30" w:rsidRDefault="00356E30" w:rsidP="00D15287">
      <w:r>
        <w:separator/>
      </w:r>
    </w:p>
  </w:endnote>
  <w:endnote w:type="continuationSeparator" w:id="0">
    <w:p w:rsidR="00356E30" w:rsidRDefault="00356E30" w:rsidP="00D1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87" w:rsidRPr="00CB2671" w:rsidRDefault="00D15287" w:rsidP="00D15287">
    <w:pPr>
      <w:tabs>
        <w:tab w:val="left" w:pos="0"/>
      </w:tabs>
      <w:jc w:val="center"/>
    </w:pPr>
    <w:r w:rsidRPr="00CB2671">
      <w:t xml:space="preserve">Martin Ennals Foundation    </w:t>
    </w:r>
  </w:p>
  <w:p w:rsidR="00D15287" w:rsidRPr="00CB2671" w:rsidRDefault="00D15287" w:rsidP="00D15287">
    <w:pPr>
      <w:tabs>
        <w:tab w:val="left" w:pos="0"/>
      </w:tabs>
      <w:jc w:val="center"/>
      <w:rPr>
        <w:sz w:val="20"/>
        <w:szCs w:val="20"/>
      </w:rPr>
    </w:pPr>
    <w:proofErr w:type="gramStart"/>
    <w:r w:rsidRPr="00CB2671">
      <w:rPr>
        <w:sz w:val="20"/>
        <w:szCs w:val="20"/>
      </w:rPr>
      <w:t>c/o</w:t>
    </w:r>
    <w:proofErr w:type="gramEnd"/>
    <w:r w:rsidRPr="00CB2671">
      <w:rPr>
        <w:sz w:val="20"/>
        <w:szCs w:val="20"/>
      </w:rPr>
      <w:t xml:space="preserve"> OMCT,  PO Box 21,  CH-1211 Geneva 8 </w:t>
    </w:r>
  </w:p>
  <w:p w:rsidR="00D15287" w:rsidRPr="00CB2671" w:rsidRDefault="00D15287" w:rsidP="00D15287">
    <w:pPr>
      <w:jc w:val="center"/>
      <w:rPr>
        <w:color w:val="0000FF"/>
        <w:sz w:val="20"/>
        <w:szCs w:val="20"/>
        <w:u w:val="single"/>
      </w:rPr>
    </w:pPr>
    <w:r w:rsidRPr="00CB2671">
      <w:rPr>
        <w:sz w:val="20"/>
        <w:szCs w:val="20"/>
      </w:rPr>
      <w:t>Tel. +</w:t>
    </w:r>
    <w:proofErr w:type="gramStart"/>
    <w:r w:rsidRPr="00CB2671">
      <w:rPr>
        <w:sz w:val="20"/>
        <w:szCs w:val="20"/>
      </w:rPr>
      <w:t>41228094</w:t>
    </w:r>
    <w:r w:rsidR="00041489">
      <w:rPr>
        <w:sz w:val="20"/>
        <w:szCs w:val="20"/>
      </w:rPr>
      <w:t>925  Fax</w:t>
    </w:r>
    <w:proofErr w:type="gramEnd"/>
    <w:r w:rsidR="00041489">
      <w:rPr>
        <w:sz w:val="20"/>
        <w:szCs w:val="20"/>
      </w:rPr>
      <w:t xml:space="preserve"> +41228094929  khambatta</w:t>
    </w:r>
    <w:hyperlink r:id="rId1" w:history="1">
      <w:r w:rsidRPr="00CB2671">
        <w:rPr>
          <w:sz w:val="20"/>
          <w:szCs w:val="20"/>
        </w:rPr>
        <w:t>@martinennalsaward.org</w:t>
      </w:r>
    </w:hyperlink>
    <w:r w:rsidRPr="00CB2671">
      <w:rPr>
        <w:sz w:val="20"/>
        <w:szCs w:val="20"/>
      </w:rPr>
      <w:t xml:space="preserve"> </w:t>
    </w:r>
  </w:p>
  <w:p w:rsidR="00D15287" w:rsidRDefault="00D152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30" w:rsidRDefault="00356E30" w:rsidP="00D15287">
      <w:r>
        <w:separator/>
      </w:r>
    </w:p>
  </w:footnote>
  <w:footnote w:type="continuationSeparator" w:id="0">
    <w:p w:rsidR="00356E30" w:rsidRDefault="00356E30" w:rsidP="00D1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89" w:rsidRDefault="00041489" w:rsidP="00041489">
    <w:pPr>
      <w:pStyle w:val="En-tte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6ED4"/>
    <w:multiLevelType w:val="hybridMultilevel"/>
    <w:tmpl w:val="07886F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1381"/>
    <w:multiLevelType w:val="hybridMultilevel"/>
    <w:tmpl w:val="D14623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B3954"/>
    <w:multiLevelType w:val="hybridMultilevel"/>
    <w:tmpl w:val="E9061A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B7"/>
    <w:rsid w:val="0003376A"/>
    <w:rsid w:val="00041489"/>
    <w:rsid w:val="000633DD"/>
    <w:rsid w:val="000A7194"/>
    <w:rsid w:val="000A7ACD"/>
    <w:rsid w:val="00174615"/>
    <w:rsid w:val="001B4179"/>
    <w:rsid w:val="00262327"/>
    <w:rsid w:val="002C2B58"/>
    <w:rsid w:val="00356E30"/>
    <w:rsid w:val="0036507C"/>
    <w:rsid w:val="00382D23"/>
    <w:rsid w:val="003B1EAF"/>
    <w:rsid w:val="003C5353"/>
    <w:rsid w:val="003E0483"/>
    <w:rsid w:val="00455438"/>
    <w:rsid w:val="00515423"/>
    <w:rsid w:val="005B38E8"/>
    <w:rsid w:val="00666664"/>
    <w:rsid w:val="006A3B7D"/>
    <w:rsid w:val="006B58F7"/>
    <w:rsid w:val="00740321"/>
    <w:rsid w:val="00774814"/>
    <w:rsid w:val="007D25C5"/>
    <w:rsid w:val="007F43F1"/>
    <w:rsid w:val="00800929"/>
    <w:rsid w:val="00871121"/>
    <w:rsid w:val="0087133E"/>
    <w:rsid w:val="008714B1"/>
    <w:rsid w:val="00941919"/>
    <w:rsid w:val="00943AC1"/>
    <w:rsid w:val="00983AB7"/>
    <w:rsid w:val="009A6EC1"/>
    <w:rsid w:val="009B0842"/>
    <w:rsid w:val="00A647D5"/>
    <w:rsid w:val="00B06D05"/>
    <w:rsid w:val="00B30DDE"/>
    <w:rsid w:val="00B44E09"/>
    <w:rsid w:val="00BA02DB"/>
    <w:rsid w:val="00BE7FDC"/>
    <w:rsid w:val="00C45CB8"/>
    <w:rsid w:val="00C80A00"/>
    <w:rsid w:val="00CB60AD"/>
    <w:rsid w:val="00D15287"/>
    <w:rsid w:val="00D3593C"/>
    <w:rsid w:val="00E6519A"/>
    <w:rsid w:val="00EF04D8"/>
    <w:rsid w:val="00F019A9"/>
    <w:rsid w:val="00F07E6A"/>
    <w:rsid w:val="00F56821"/>
    <w:rsid w:val="00F66910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83AB7"/>
    <w:rPr>
      <w:color w:val="0000FF"/>
      <w:u w:val="single"/>
    </w:rPr>
  </w:style>
  <w:style w:type="paragraph" w:styleId="En-tte">
    <w:name w:val="header"/>
    <w:basedOn w:val="Normal"/>
    <w:link w:val="En-tteCar"/>
    <w:rsid w:val="00983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983AB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AB7"/>
    <w:rPr>
      <w:rFonts w:ascii="Tahoma" w:eastAsia="Times New Roman" w:hAnsi="Tahoma" w:cs="Tahoma"/>
      <w:sz w:val="16"/>
      <w:szCs w:val="16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D152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28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aragraphedeliste">
    <w:name w:val="List Paragraph"/>
    <w:basedOn w:val="Normal"/>
    <w:uiPriority w:val="34"/>
    <w:qFormat/>
    <w:rsid w:val="0003376A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83AB7"/>
    <w:rPr>
      <w:color w:val="0000FF"/>
      <w:u w:val="single"/>
    </w:rPr>
  </w:style>
  <w:style w:type="paragraph" w:styleId="En-tte">
    <w:name w:val="header"/>
    <w:basedOn w:val="Normal"/>
    <w:link w:val="En-tteCar"/>
    <w:rsid w:val="00983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983AB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AB7"/>
    <w:rPr>
      <w:rFonts w:ascii="Tahoma" w:eastAsia="Times New Roman" w:hAnsi="Tahoma" w:cs="Tahoma"/>
      <w:sz w:val="16"/>
      <w:szCs w:val="16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D152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28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aragraphedeliste">
    <w:name w:val="List Paragraph"/>
    <w:basedOn w:val="Normal"/>
    <w:uiPriority w:val="34"/>
    <w:qFormat/>
    <w:rsid w:val="0003376A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@martinennalsaward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4BA2-5B87-4293-A051-719BBFE6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Ennals Award</dc:creator>
  <cp:lastModifiedBy>Martin Ennals Award</cp:lastModifiedBy>
  <cp:revision>11</cp:revision>
  <cp:lastPrinted>2013-04-17T14:08:00Z</cp:lastPrinted>
  <dcterms:created xsi:type="dcterms:W3CDTF">2013-04-08T12:29:00Z</dcterms:created>
  <dcterms:modified xsi:type="dcterms:W3CDTF">2013-04-17T14:26:00Z</dcterms:modified>
</cp:coreProperties>
</file>